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malariagen/ag1000g-phase3-data-paper@8d0172f</w:t>
        </w:r>
      </w:hyperlink>
      <w:r>
        <w:t xml:space="preserve"> </w:t>
      </w:r>
      <w:r>
        <w:t xml:space="preserve">on March 24,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(n=3964), the QC process was composed of three stages,</w:t>
      </w:r>
      <w:r>
        <w:t xml:space="preserve"> </w:t>
      </w:r>
      <w:r>
        <w:t xml:space="preserve">sequence quality assurance, replicate handling, and anomaly detection.</w:t>
      </w:r>
      <w:r>
        <w:t xml:space="preserve"> </w:t>
      </w:r>
      <w:r>
        <w:t xml:space="preserve">A total of 642 samples were removed where sequencing was of insufficient quality</w:t>
      </w:r>
      <w:r>
        <w:t xml:space="preserve"> </w:t>
      </w:r>
      <w:r>
        <w:t xml:space="preserve">to accurately call genotypes across the whole genome.</w:t>
      </w:r>
      <w:r>
        <w:t xml:space="preserve"> </w:t>
      </w:r>
      <w:r>
        <w:t xml:space="preserve">Exclusions were due to poor coverage (n=398), potential contamination (n=219),</w:t>
      </w:r>
      <w:r>
        <w:t xml:space="preserve"> </w:t>
      </w:r>
      <w:r>
        <w:t xml:space="preserve">and an ambiguous sex call (n=25).</w:t>
      </w:r>
      <w:r>
        <w:t xml:space="preserve"> </w:t>
      </w:r>
      <w:r>
        <w:t xml:space="preserve">Where technical replicates were available, we excluded 4 pairs (8 samples) with low genotype concordance.</w:t>
      </w:r>
      <w:r>
        <w:t xml:space="preserve"> </w:t>
      </w:r>
      <w:r>
        <w:t xml:space="preserve">Where pairs met the concordance threshold we excluded the lower quality sample (n=403).</w:t>
      </w:r>
      <w:r>
        <w:t xml:space="preserve"> </w:t>
      </w:r>
      <w:r>
        <w:t xml:space="preserve">Samples were also screened pairwise within submission sets for unexpected pairs, though none were detected.</w:t>
      </w:r>
      <w:r>
        <w:t xml:space="preserve"> </w:t>
      </w:r>
      <w:r>
        <w:t xml:space="preserve">The third QC stage used principal component analysis (PCA)</w:t>
      </w:r>
      <w:r>
        <w:t xml:space="preserve"> </w:t>
      </w:r>
      <w:r>
        <w:t xml:space="preserve">to identify and exclude individual samples that were outliers based on available metadata.</w:t>
      </w:r>
      <w:r>
        <w:t xml:space="preserve"> </w:t>
      </w:r>
      <w:r>
        <w:t xml:space="preserve">A review process identified samples that could not be explained parsimoniously,</w:t>
      </w:r>
      <w:r>
        <w:t xml:space="preserve"> </w:t>
      </w:r>
      <w:r>
        <w:t xml:space="preserve">and were therefore likely to be sample mix ups or instances of mislabelling.</w:t>
      </w:r>
      <w:r>
        <w:t xml:space="preserve"> </w:t>
      </w:r>
      <w:r>
        <w:t xml:space="preserve">28 samples were excluded as they respectively dominated the first principal components,</w:t>
      </w:r>
      <w:r>
        <w:t xml:space="preserve"> </w:t>
      </w:r>
      <w:r>
        <w:t xml:space="preserve">indicating high divergence from all other samples and therefore likely members of other Anopheline species.</w:t>
      </w:r>
      <w:r>
        <w:t xml:space="preserve"> </w:t>
      </w:r>
      <w:r>
        <w:t xml:space="preserve">A further 82 samples were excluded as potential sample mix ups.</w:t>
      </w:r>
      <w:r>
        <w:t xml:space="preserve"> </w:t>
      </w:r>
      <w:r>
        <w:t xml:space="preserve">Following all sample QC steps, 2,784 wild-caught samples (70.2%) were retained for analysis.</w:t>
      </w:r>
    </w:p>
    <w:p>
      <w:pPr>
        <w:pStyle w:val="BodyText"/>
      </w:pPr>
      <w:r>
        <w:t xml:space="preserve">The AG1000G-X submission set, made up of experimental laboratory crosses,</w:t>
      </w:r>
      <w:r>
        <w:t xml:space="preserve"> </w:t>
      </w:r>
      <w:r>
        <w:t xml:space="preserve">was subject to a slightly different QC process.</w:t>
      </w:r>
      <w:r>
        <w:t xml:space="preserve"> </w:t>
      </w:r>
      <w:r>
        <w:t xml:space="preserve">Firstly an analysis based on rates of Mendelian error identified true fathers of crosses</w:t>
      </w:r>
      <w:r>
        <w:t xml:space="preserve"> </w:t>
      </w:r>
      <w:r>
        <w:t xml:space="preserve">(where multiple males were introduced to cages), and validated provided pedigrees.</w:t>
      </w:r>
      <w:r>
        <w:t xml:space="preserve"> </w:t>
      </w:r>
      <w:r>
        <w:t xml:space="preserve">Of the 729 samples sequenced we were able to validate 15 independent crosses to a high level of confidence, comprising 299 samples.</w:t>
      </w:r>
      <w:r>
        <w:t xml:space="preserve"> </w:t>
      </w:r>
      <w:r>
        <w:t xml:space="preserve">4 of these crosses are novel relative to phase 2.</w:t>
      </w:r>
      <w:r>
        <w:t xml:space="preserve"> </w:t>
      </w:r>
      <w:r>
        <w:t xml:space="preserve">These samples went through a modified sequence quality assurance process,</w:t>
      </w:r>
      <w:r>
        <w:t xml:space="preserve"> </w:t>
      </w:r>
      <w:r>
        <w:t xml:space="preserve">a single sample was removed for potential contamination (methods).</w:t>
      </w:r>
    </w:p>
    <w:p>
      <w:pPr>
        <w:pStyle w:val="BodyText"/>
      </w:pPr>
      <w:r>
        <w:t xml:space="preserve">The final data release therefore comprises 3,081 samples, 297 from laboratory crosses, and 2,784 wild collected samples.</w:t>
      </w:r>
    </w:p>
    <w:p>
      <w:pPr>
        <w:pStyle w:val="BodyText"/>
      </w:pPr>
      <w:r>
        <w:t xml:space="preserve">This represents an increase of 1,939 mosquitoes relative to the phase 2 release.</w:t>
      </w:r>
      <w:r>
        <w:t xml:space="preserve"> </w:t>
      </w:r>
      <w:r>
        <w:t xml:space="preserve">9 biological samples included in phase 2 fail the updated sample QC process in phase 3.</w:t>
      </w:r>
      <w:r>
        <w:t xml:space="preserve"> </w:t>
      </w:r>
      <w:r>
        <w:t xml:space="preserve">Due to a change in assessment of sample quality where technical replicates are available,</w:t>
      </w:r>
      <w:r>
        <w:t xml:space="preserve"> </w:t>
      </w:r>
      <w:r>
        <w:rPr>
          <w:i/>
        </w:rPr>
        <w:t xml:space="preserve">i.e</w:t>
      </w:r>
      <w:r>
        <w:t xml:space="preserve"> </w:t>
      </w:r>
      <w:r>
        <w:t xml:space="preserve">looking at mean/median skew rather than taking the sample with the greatest coverage,</w:t>
      </w:r>
      <w:r>
        <w:t xml:space="preserve"> </w:t>
      </w:r>
      <w:r>
        <w:t xml:space="preserve">the preferred replicate was changed for 172 mosquitoes between phase 2 and phase 3.</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ite-filtering-and-snp-quality"/>
      <w:r>
        <w:t xml:space="preserve">Site filtering and SNP quality</w:t>
      </w:r>
      <w:bookmarkEnd w:id="31"/>
    </w:p>
    <w:p>
      <w:pPr>
        <w:pStyle w:val="FirstParagraph"/>
      </w:pPr>
      <w:r>
        <w:t xml:space="preserve">Features of specific regions of the</w:t>
      </w:r>
      <w:r>
        <w:t xml:space="preserve"> </w:t>
      </w:r>
      <w:r>
        <w:rPr>
          <w:i/>
        </w:rPr>
        <w:t xml:space="preserve">Anopheles</w:t>
      </w:r>
      <w:r>
        <w:t xml:space="preserve"> </w:t>
      </w:r>
      <w:r>
        <w:t xml:space="preserve">genome may contribute to SNP calling errors in short-read technologies;</w:t>
      </w:r>
      <w:r>
        <w:t xml:space="preserve"> </w:t>
      </w:r>
      <w:r>
        <w:t xml:space="preserve">such features include regions of high divergence from the reference,</w:t>
      </w:r>
      <w:r>
        <w:t xml:space="preserve"> </w:t>
      </w:r>
      <w:r>
        <w:t xml:space="preserve">high homology between regions, copy number variation, or the presence of transposable elements.</w:t>
      </w:r>
      <w:r>
        <w:t xml:space="preserve"> </w:t>
      </w:r>
      <w:r>
        <w:t xml:space="preserve">Site filtering is necessary to ensure that reported variation is of the highest possible quality.</w:t>
      </w:r>
      <w:r>
        <w:t xml:space="preserve"> </w:t>
      </w:r>
      <w:r>
        <w:t xml:space="preserve">As genomic features vary between species, different sets of site filters were generated</w:t>
      </w:r>
      <w:r>
        <w:t xml:space="preserve"> </w:t>
      </w:r>
      <w:r>
        <w:t xml:space="preserve">to allow high quality analyses both within and between species.</w:t>
      </w:r>
      <w:r>
        <w:t xml:space="preserve"> </w:t>
      </w:r>
      <w:r>
        <w:t xml:space="preserve">The</w:t>
      </w:r>
      <w:r>
        <w:t xml:space="preserve"> </w:t>
      </w:r>
      <w:r>
        <w:rPr>
          <w:rStyle w:val="VerbatimChar"/>
        </w:rPr>
        <w:t xml:space="preserve">gamb_colu</w:t>
      </w:r>
      <w:r>
        <w:t xml:space="preserve"> </w:t>
      </w:r>
      <w:r>
        <w:t xml:space="preserve">site filters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r>
        <w:t xml:space="preserve"> </w:t>
      </w:r>
      <w:r>
        <w:t xml:space="preserve">The</w:t>
      </w:r>
      <w:r>
        <w:t xml:space="preserve"> </w:t>
      </w:r>
      <w:r>
        <w:rPr>
          <w:rStyle w:val="VerbatimChar"/>
        </w:rPr>
        <w:t xml:space="preserve">arab</w:t>
      </w:r>
      <w:r>
        <w:t xml:space="preserve"> </w:t>
      </w:r>
      <w:r>
        <w:t xml:space="preserve">site filters were generated following application of the below model to</w:t>
      </w:r>
      <w:r>
        <w:t xml:space="preserve"> </w:t>
      </w:r>
      <w:r>
        <w:t xml:space="preserve">summary statistics generated from arabiensis samples in the cohort (n=368),</w:t>
      </w:r>
      <w:r>
        <w:t xml:space="preserve"> </w:t>
      </w:r>
      <w:r>
        <w:t xml:space="preserve">this set of site filters are appropriate when working with</w:t>
      </w:r>
      <w:r>
        <w:t xml:space="preserve"> </w:t>
      </w:r>
      <w:r>
        <w:rPr>
          <w:i/>
        </w:rPr>
        <w:t xml:space="preserve">A. arabiensis</w:t>
      </w:r>
      <w:r>
        <w:t xml:space="preserve"> </w:t>
      </w:r>
      <w:r>
        <w:t xml:space="preserve">samples only.</w:t>
      </w:r>
      <w:r>
        <w:t xml:space="preserve"> </w:t>
      </w:r>
      <w:r>
        <w:t xml:space="preserve">Finally, the</w:t>
      </w:r>
      <w:r>
        <w:t xml:space="preserve"> </w:t>
      </w:r>
      <w:r>
        <w:rPr>
          <w:rStyle w:val="VerbatimChar"/>
        </w:rPr>
        <w:t xml:space="preserve">gamb_colu_arab</w:t>
      </w:r>
      <w:r>
        <w:t xml:space="preserve"> </w:t>
      </w:r>
      <w:r>
        <w:t xml:space="preserve">site filters allow analyses across all three species</w:t>
      </w:r>
      <w:r>
        <w:t xml:space="preserve"> </w:t>
      </w:r>
      <w:r>
        <w:t xml:space="preserve">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Previously we have used manually curated cutoffs</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 </w:t>
      </w:r>
      <w:r>
        <w:t xml:space="preserve">to filter sites.</w:t>
      </w:r>
      <w:r>
        <w:t xml:space="preserve"> </w:t>
      </w:r>
      <w:r>
        <w:t xml:space="preserve">In this release, we use a classification based approach, using a decision tree,</w:t>
      </w:r>
      <w:r>
        <w:t xml:space="preserve"> </w:t>
      </w:r>
      <w:r>
        <w:t xml:space="preserve">resulting in a significantly improved set of site filters.</w:t>
      </w:r>
      <w:r>
        <w:t xml:space="preserve"> </w:t>
      </w:r>
      <w:r>
        <w:t xml:space="preserve">Using the 15 available Anopheles pedigrees previously described,</w:t>
      </w:r>
      <w:r>
        <w:t xml:space="preserve"> </w:t>
      </w:r>
      <w:r>
        <w:t xml:space="preserve">we used the presence of mendelian error at sites as a proxy for genotype discordance.</w:t>
      </w:r>
      <w:r>
        <w:t xml:space="preserve"> </w:t>
      </w:r>
      <w:r>
        <w:t xml:space="preserve">The inputs to the model were cohort level summary statistics of alignments and variant calls.</w:t>
      </w:r>
      <w:r>
        <w:t xml:space="preserve"> </w:t>
      </w:r>
      <w:r>
        <w:t xml:space="preserve">As all pedigrees were</w:t>
      </w:r>
      <w:r>
        <w:t xml:space="preserve"> </w:t>
      </w:r>
      <w:r>
        <w:rPr>
          <w:i/>
        </w:rPr>
        <w:t xml:space="preserve">Anopheles gambiae s.l.</w:t>
      </w:r>
      <w:r>
        <w:t xml:space="preserve">,</w:t>
      </w:r>
      <w:r>
        <w:t xml:space="preserve"> </w:t>
      </w:r>
      <w:r>
        <w:rPr>
          <w:i/>
        </w:rPr>
        <w:t xml:space="preserve">Anopheles gambiae</w:t>
      </w:r>
      <w:r>
        <w:t xml:space="preserve"> </w:t>
      </w:r>
      <w:r>
        <w:t xml:space="preserve">and</w:t>
      </w:r>
      <w:r>
        <w:t xml:space="preserve"> </w:t>
      </w:r>
      <w:r>
        <w:rPr>
          <w:i/>
        </w:rPr>
        <w:t xml:space="preserve">coluzzii</w:t>
      </w:r>
      <w:r>
        <w:t xml:space="preserve"> </w:t>
      </w:r>
      <w:r>
        <w:t xml:space="preserve">samples only were included to generate input variables,</w:t>
      </w:r>
      <w:r>
        <w:t xml:space="preserve"> </w:t>
      </w:r>
      <w:r>
        <w:t xml:space="preserve">and therefore the</w:t>
      </w:r>
      <w:r>
        <w:t xml:space="preserve"> </w:t>
      </w:r>
      <w:r>
        <w:rPr>
          <w:rStyle w:val="VerbatimChar"/>
        </w:rPr>
        <w:t xml:space="preserve">gamb_colu</w:t>
      </w:r>
      <w:r>
        <w:t xml:space="preserve"> </w:t>
      </w:r>
      <w:r>
        <w:t xml:space="preserve">site filters.</w:t>
      </w:r>
      <w:r>
        <w:t xml:space="preserve"> </w:t>
      </w:r>
      <w:r>
        <w:t xml:space="preserve">10 of the 15 crosses were used to train the model while 5 were held out for validation.</w:t>
      </w:r>
      <w:r>
        <w:t xml:space="preserve"> </w:t>
      </w:r>
      <w:r>
        <w:t xml:space="preserve">Each of these 5 pedigrees represent independent evaluation sets.</w:t>
      </w:r>
    </w:p>
    <w:p>
      <w:pPr>
        <w:pStyle w:val="BodyText"/>
      </w:pPr>
      <w:r>
        <w:t xml:space="preserve">Before applying the site filters, the false discovery rate (FDR) of the 5 crosses</w:t>
      </w:r>
      <w:r>
        <w:t xml:space="preserve"> </w:t>
      </w:r>
      <w:r>
        <w:t xml:space="preserve">over all autosomal sites ranged between 0.74% and 1.10%.</w:t>
      </w:r>
      <w:r>
        <w:t xml:space="preserve"> </w:t>
      </w:r>
      <w:r>
        <w:t xml:space="preserve">The application of the site filters defines the accessible fraction of the autosomes at 72.58%,</w:t>
      </w:r>
      <w:r>
        <w:t xml:space="preserve"> </w:t>
      </w:r>
      <w:r>
        <w:t xml:space="preserve">and the range of false discovery rates is 0.04% to 0.10%.</w:t>
      </w:r>
      <w:r>
        <w:t xml:space="preserve"> </w:t>
      </w:r>
      <w:r>
        <w:t xml:space="preserve">This represents a significant reduction in FDR, by a median factor of 13.1,</w:t>
      </w:r>
      <w:r>
        <w:t xml:space="preserve"> </w:t>
      </w:r>
      <w:r>
        <w:t xml:space="preserve">at a cost of defining 27.42% of the autosomal genome inaccessible (Table 1).</w:t>
      </w:r>
    </w:p>
    <w:p>
      <w:pPr>
        <w:pStyle w:val="BodyText"/>
      </w:pPr>
      <w:r>
        <w:t xml:space="preserve">On the hemizygous X chromosome we used the more direct measure of heterozygote</w:t>
      </w:r>
      <w:r>
        <w:t xml:space="preserve"> </w:t>
      </w:r>
      <w:r>
        <w:t xml:space="preserve">calls in males to ascertain mendelian error.</w:t>
      </w:r>
      <w:r>
        <w:t xml:space="preserve"> </w:t>
      </w:r>
      <w:r>
        <w:t xml:space="preserve">The 220</w:t>
      </w:r>
      <w:r>
        <w:t xml:space="preserve"> </w:t>
      </w:r>
      <w:r>
        <w:rPr>
          <w:i/>
        </w:rPr>
        <w:t xml:space="preserve">Anopheles gambiae s.l.</w:t>
      </w:r>
      <w:r>
        <w:t xml:space="preserve"> </w:t>
      </w:r>
      <w:r>
        <w:t xml:space="preserve">male samples in the data release each form</w:t>
      </w:r>
      <w:r>
        <w:t xml:space="preserve"> </w:t>
      </w:r>
      <w:r>
        <w:t xml:space="preserve">an independent proxy for genotype discordance.</w:t>
      </w:r>
    </w:p>
    <w:p>
      <w:pPr>
        <w:pStyle w:val="BodyText"/>
      </w:pPr>
      <w:r>
        <w:t xml:space="preserve">Before application of the site filters, given a Genotype Quality (GQ) threshold of 30,</w:t>
      </w:r>
      <w:r>
        <w:t xml:space="preserve"> </w:t>
      </w:r>
      <w:r>
        <w:t xml:space="preserve">the median heterozygosity rate was 0.244%; post filtering this drops to 0.023%.</w:t>
      </w:r>
      <w:r>
        <w:t xml:space="preserve"> </w:t>
      </w:r>
      <w:r>
        <w:t xml:space="preserve">The median factor reduction in heterozygosity rate was 10.1,</w:t>
      </w:r>
      <w:r>
        <w:t xml:space="preserve"> </w:t>
      </w:r>
      <w:r>
        <w:t xml:space="preserve">with 69.97% of the X chromosome passing site filters.</w:t>
      </w:r>
    </w:p>
    <w:p>
      <w:pPr>
        <w:pStyle w:val="BodyText"/>
      </w:pPr>
      <w:r>
        <w:t xml:space="preserve">The decision tree based method represents a marked improvement over the site filters used in phase 2.</w:t>
      </w:r>
      <w:r>
        <w:t xml:space="preserve"> </w:t>
      </w:r>
      <w:r>
        <w:t xml:space="preserve">On the autosomes all 5 evaluation pedigrees showed a modest reduction in FDR,</w:t>
      </w:r>
      <w:r>
        <w:t xml:space="preserve"> </w:t>
      </w:r>
      <w:r>
        <w:t xml:space="preserve">and the higher rate of accessibility in this release (72.58% vs 62.05%)</w:t>
      </w:r>
      <w:r>
        <w:t xml:space="preserve"> </w:t>
      </w:r>
      <w:r>
        <w:t xml:space="preserve">resulted in an substantial improvement in the Youden J statistic (Table 3).</w:t>
      </w:r>
    </w:p>
    <w:p>
      <w:pPr>
        <w:pStyle w:val="BodyText"/>
      </w:pPr>
      <w:r>
        <w:t xml:space="preserve">The X chromosome showed a similar pattern,</w:t>
      </w:r>
      <w:r>
        <w:t xml:space="preserve"> </w:t>
      </w:r>
      <w:r>
        <w:t xml:space="preserve">simultaneously reducing the median heterozygosity rate from 0.028% in phase 2 to 0.023% in phase 3,</w:t>
      </w:r>
      <w:r>
        <w:t xml:space="preserve"> </w:t>
      </w:r>
      <w:r>
        <w:t xml:space="preserve">and increasing accessibility from 62.46% to 69.97% (Table 5).</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3"/>
        </w:numPr>
      </w:pPr>
      <w:r>
        <w:t xml:space="preserve">Arabiensis drives PC1.</w:t>
      </w:r>
    </w:p>
    <w:p>
      <w:pPr>
        <w:numPr>
          <w:ilvl w:val="0"/>
          <w:numId w:val="1003"/>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3"/>
        </w:numPr>
      </w:pPr>
      <w:r>
        <w:t xml:space="preserve">According to AIM analysis, a significant proportion of samples in these groups are classed as IM between gambiae. Certainly not coluzzii, but some kind of complex ancestry.</w:t>
      </w:r>
    </w:p>
    <w:p>
      <w:pPr>
        <w:numPr>
          <w:ilvl w:val="0"/>
          <w:numId w:val="1003"/>
        </w:numPr>
      </w:pPr>
      <w:r>
        <w:t xml:space="preserve">Relevance to TENEGLRA</w:t>
      </w:r>
    </w:p>
    <w:p>
      <w:pPr>
        <w:numPr>
          <w:ilvl w:val="0"/>
          <w:numId w:val="1003"/>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4"/>
        </w:numPr>
        <w:pStyle w:val="Compact"/>
      </w:pPr>
      <w:r>
        <w:t xml:space="preserve">kdr frequencies in different sampling groups</w:t>
      </w:r>
    </w:p>
    <w:p>
      <w:pPr>
        <w:numPr>
          <w:ilvl w:val="0"/>
          <w:numId w:val="1004"/>
        </w:numPr>
        <w:pStyle w:val="Compact"/>
      </w:pPr>
      <w:r>
        <w:t xml:space="preserve">we don’t have CNVs… so? We can use markers?</w:t>
      </w:r>
    </w:p>
    <w:p>
      <w:pPr>
        <w:pStyle w:val="Heading2"/>
      </w:pPr>
      <w:bookmarkStart w:id="39" w:name="gene-drive"/>
      <w:r>
        <w:t xml:space="preserve">Gene Drive</w:t>
      </w:r>
      <w:bookmarkEnd w:id="39"/>
    </w:p>
    <w:p>
      <w:pPr>
        <w:numPr>
          <w:ilvl w:val="0"/>
          <w:numId w:val="1005"/>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Heading3"/>
      </w:pPr>
      <w:bookmarkStart w:id="42" w:name="summary"/>
      <w:r>
        <w:t xml:space="preserve">Summary</w:t>
      </w:r>
      <w:bookmarkEnd w:id="42"/>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7</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3" w:name="angola"/>
      <w:r>
        <w:t xml:space="preserve">Angola</w:t>
      </w:r>
      <w:bookmarkEnd w:id="43"/>
    </w:p>
    <w:p>
      <w:pPr>
        <w:pStyle w:val="Heading4"/>
      </w:pPr>
      <w:bookmarkStart w:id="44" w:name="sample-sets"/>
      <w:r>
        <w:t xml:space="preserve">Sample sets</w:t>
      </w:r>
      <w:bookmarkEnd w:id="44"/>
    </w:p>
    <w:p>
      <w:pPr>
        <w:pStyle w:val="FirstParagraph"/>
      </w:pPr>
      <w:r>
        <w:rPr>
          <w:rStyle w:val="VerbatimChar"/>
        </w:rPr>
        <w:t xml:space="preserve">AG1000G-AO</w:t>
      </w:r>
      <w:r>
        <w:t xml:space="preserve">.</w:t>
      </w:r>
    </w:p>
    <w:p>
      <w:pPr>
        <w:pStyle w:val="Heading4"/>
      </w:pPr>
      <w:bookmarkStart w:id="45" w:name="study-information"/>
      <w:r>
        <w:t xml:space="preserve">Study information</w:t>
      </w:r>
      <w:bookmarkEnd w:id="45"/>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46">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8</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9</w:t>
        </w:r>
      </w:hyperlink>
      <w:r>
        <w:t xml:space="preserve">,</w:t>
      </w:r>
      <w:hyperlink w:anchor="ref-2Iw2A7Bd">
        <w:r>
          <w:rPr>
            <w:rStyle w:val="Hyperlink"/>
          </w:rPr>
          <w:t xml:space="preserve">10</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11</w:t>
        </w:r>
      </w:hyperlink>
      <w:r>
        <w:t xml:space="preserve">]</w:t>
      </w:r>
      <w:r>
        <w:t xml:space="preserve">.</w:t>
      </w:r>
    </w:p>
    <w:p>
      <w:pPr>
        <w:pStyle w:val="Heading4"/>
      </w:pPr>
      <w:bookmarkStart w:id="47" w:name="contributors"/>
      <w:r>
        <w:t xml:space="preserve">Contributors</w:t>
      </w:r>
      <w:bookmarkEnd w:id="47"/>
    </w:p>
    <w:p>
      <w:pPr>
        <w:numPr>
          <w:ilvl w:val="0"/>
          <w:numId w:val="1006"/>
        </w:numPr>
        <w:pStyle w:val="Compact"/>
      </w:pPr>
      <w:r>
        <w:t xml:space="preserve">Arlete D. Troco</w:t>
      </w:r>
    </w:p>
    <w:p>
      <w:pPr>
        <w:numPr>
          <w:ilvl w:val="1"/>
          <w:numId w:val="1007"/>
        </w:numPr>
        <w:pStyle w:val="Compact"/>
      </w:pPr>
      <w:r>
        <w:t xml:space="preserve">Programa Nacional de Controle da Malária, Direcção Nacional de Saúde Pública, Ministério da Saúde, Luanda, Angola.</w:t>
      </w:r>
    </w:p>
    <w:p>
      <w:pPr>
        <w:numPr>
          <w:ilvl w:val="0"/>
          <w:numId w:val="1006"/>
        </w:numPr>
        <w:pStyle w:val="Compact"/>
      </w:pPr>
      <w:r>
        <w:t xml:space="preserve">João Pinto (jpinto@ihmt.unl.pt)</w:t>
      </w:r>
    </w:p>
    <w:p>
      <w:pPr>
        <w:numPr>
          <w:ilvl w:val="1"/>
          <w:numId w:val="1008"/>
        </w:numPr>
        <w:pStyle w:val="Compact"/>
      </w:pPr>
      <w:r>
        <w:t xml:space="preserve">Global Health and Tropical Medicine, GHTM, Instituto de Higiene e Medicina Tropical, IHMT, Universidade Nova de Lisboa, UNL, Rua da Junqueira 100, 1349-008 Lisbon, Portugal.</w:t>
      </w:r>
    </w:p>
    <w:p>
      <w:pPr>
        <w:pStyle w:val="Heading3"/>
      </w:pPr>
      <w:bookmarkStart w:id="48" w:name="burkina-faso-1"/>
      <w:r>
        <w:t xml:space="preserve">Burkina Faso (1)</w:t>
      </w:r>
      <w:bookmarkEnd w:id="48"/>
    </w:p>
    <w:p>
      <w:pPr>
        <w:pStyle w:val="Heading4"/>
      </w:pPr>
      <w:bookmarkStart w:id="49" w:name="sample-sets-1"/>
      <w:r>
        <w:t xml:space="preserve">Sample sets</w:t>
      </w:r>
      <w:bookmarkEnd w:id="49"/>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0" w:name="study-information-1"/>
      <w:r>
        <w:t xml:space="preserve">Study information</w:t>
      </w:r>
      <w:bookmarkEnd w:id="50"/>
    </w:p>
    <w:p>
      <w:pPr>
        <w:pStyle w:val="FirstParagraph"/>
      </w:pPr>
      <w:r>
        <w:t xml:space="preserve">The Target Malaria project contributed samples from collections made in three villages separated by at most 30km: Bana</w:t>
      </w:r>
      <w:r>
        <w:t xml:space="preserve"> </w:t>
      </w:r>
      <w:hyperlink r:id="rId51">
        <w:r>
          <w:rPr>
            <w:rStyle w:val="Hyperlink"/>
            <w:b/>
          </w:rPr>
          <w:t xml:space="preserve">(11.233, -4.472)</w:t>
        </w:r>
      </w:hyperlink>
      <w:r>
        <w:t xml:space="preserve">, Souroukoudinga</w:t>
      </w:r>
      <w:r>
        <w:t xml:space="preserve"> </w:t>
      </w:r>
      <w:hyperlink r:id="rId52">
        <w:r>
          <w:rPr>
            <w:rStyle w:val="Hyperlink"/>
            <w:b/>
          </w:rPr>
          <w:t xml:space="preserve">(11.235, -4.535)</w:t>
        </w:r>
      </w:hyperlink>
      <w:r>
        <w:t xml:space="preserve"> </w:t>
      </w:r>
      <w:r>
        <w:t xml:space="preserve">and Pala</w:t>
      </w:r>
      <w:r>
        <w:t xml:space="preserve"> </w:t>
      </w:r>
      <w:hyperlink r:id="rId53">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12</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4" w:name="external-resources"/>
      <w:r>
        <w:t xml:space="preserve">External resources</w:t>
      </w:r>
      <w:bookmarkEnd w:id="54"/>
    </w:p>
    <w:p>
      <w:pPr>
        <w:numPr>
          <w:ilvl w:val="0"/>
          <w:numId w:val="1009"/>
        </w:numPr>
        <w:pStyle w:val="Compact"/>
      </w:pPr>
      <w:hyperlink r:id="rId55">
        <w:r>
          <w:rPr>
            <w:rStyle w:val="Hyperlink"/>
            <w:b/>
          </w:rPr>
          <w:t xml:space="preserve">https://targetmalaria.org/</w:t>
        </w:r>
      </w:hyperlink>
    </w:p>
    <w:p>
      <w:pPr>
        <w:pStyle w:val="Heading4"/>
      </w:pPr>
      <w:bookmarkStart w:id="56" w:name="contributors-1"/>
      <w:r>
        <w:t xml:space="preserve">Contributors</w:t>
      </w:r>
      <w:bookmarkEnd w:id="56"/>
    </w:p>
    <w:p>
      <w:pPr>
        <w:numPr>
          <w:ilvl w:val="0"/>
          <w:numId w:val="1010"/>
        </w:numPr>
        <w:pStyle w:val="Compact"/>
      </w:pPr>
      <w:r>
        <w:t xml:space="preserve">Abdoulaye Diabaté</w:t>
      </w:r>
    </w:p>
    <w:p>
      <w:pPr>
        <w:numPr>
          <w:ilvl w:val="1"/>
          <w:numId w:val="1011"/>
        </w:numPr>
        <w:pStyle w:val="Compact"/>
      </w:pPr>
      <w:r>
        <w:t xml:space="preserve">Institut de Recherche en Sciences de la Santé (IRSS), Bobo Dioulasso, B.P.545, Burkina Faso.</w:t>
      </w:r>
    </w:p>
    <w:p>
      <w:pPr>
        <w:numPr>
          <w:ilvl w:val="0"/>
          <w:numId w:val="1010"/>
        </w:numPr>
        <w:pStyle w:val="Compact"/>
      </w:pPr>
      <w:r>
        <w:t xml:space="preserve">Patric Stephane Epopa</w:t>
      </w:r>
    </w:p>
    <w:p>
      <w:pPr>
        <w:numPr>
          <w:ilvl w:val="1"/>
          <w:numId w:val="1012"/>
        </w:numPr>
        <w:pStyle w:val="Compact"/>
      </w:pPr>
      <w:r>
        <w:t xml:space="preserve">Institut de Recherche en Sciences de la Santé (IRSS), Bobo Dioulasso, B.P.545, Burkina Faso.</w:t>
      </w:r>
    </w:p>
    <w:p>
      <w:pPr>
        <w:numPr>
          <w:ilvl w:val="0"/>
          <w:numId w:val="1010"/>
        </w:numPr>
        <w:pStyle w:val="Compact"/>
      </w:pPr>
      <w:r>
        <w:t xml:space="preserve">Franck Yao</w:t>
      </w:r>
    </w:p>
    <w:p>
      <w:pPr>
        <w:numPr>
          <w:ilvl w:val="1"/>
          <w:numId w:val="1013"/>
        </w:numPr>
        <w:pStyle w:val="Compact"/>
      </w:pPr>
      <w:r>
        <w:t xml:space="preserve">Institut de Recherche en Sciences de la Santé (IRSS), Bobo Dioulasso, B.P.545, Burkina Faso.</w:t>
      </w:r>
    </w:p>
    <w:p>
      <w:pPr>
        <w:numPr>
          <w:ilvl w:val="0"/>
          <w:numId w:val="1010"/>
        </w:numPr>
        <w:pStyle w:val="Compact"/>
      </w:pPr>
      <w:r>
        <w:t xml:space="preserve">Samantha O’Loughlin (s.oloughlin@imperial.ac.uk)</w:t>
      </w:r>
    </w:p>
    <w:p>
      <w:pPr>
        <w:numPr>
          <w:ilvl w:val="1"/>
          <w:numId w:val="1014"/>
        </w:numPr>
        <w:pStyle w:val="Compact"/>
      </w:pPr>
      <w:r>
        <w:t xml:space="preserve">Department of Life Sciences, Imperial College, Silwood Park, Ascot, Berkshire SL5 7PY, UK.</w:t>
      </w:r>
    </w:p>
    <w:p>
      <w:pPr>
        <w:numPr>
          <w:ilvl w:val="0"/>
          <w:numId w:val="1010"/>
        </w:numPr>
        <w:pStyle w:val="Compact"/>
      </w:pPr>
      <w:r>
        <w:t xml:space="preserve">Austin Burt</w:t>
      </w:r>
    </w:p>
    <w:p>
      <w:pPr>
        <w:numPr>
          <w:ilvl w:val="1"/>
          <w:numId w:val="1015"/>
        </w:numPr>
        <w:pStyle w:val="Compact"/>
      </w:pPr>
      <w:r>
        <w:t xml:space="preserve">Department of Life Sciences, Imperial College, Silwood Park, Ascot, Berkshire SL5 7PY, UK.</w:t>
      </w:r>
    </w:p>
    <w:p>
      <w:pPr>
        <w:pStyle w:val="Heading4"/>
      </w:pPr>
      <w:bookmarkStart w:id="57" w:name="acknowledgements"/>
      <w:r>
        <w:t xml:space="preserve">Acknowledgements</w:t>
      </w:r>
      <w:bookmarkEnd w:id="57"/>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58" w:name="burkina-faso-2"/>
      <w:r>
        <w:t xml:space="preserve">Burkina Faso (2)</w:t>
      </w:r>
      <w:bookmarkEnd w:id="58"/>
    </w:p>
    <w:p>
      <w:pPr>
        <w:pStyle w:val="Heading4"/>
      </w:pPr>
      <w:bookmarkStart w:id="59" w:name="sample-sets-2"/>
      <w:r>
        <w:t xml:space="preserve">Sample sets</w:t>
      </w:r>
      <w:bookmarkEnd w:id="59"/>
    </w:p>
    <w:p>
      <w:pPr>
        <w:pStyle w:val="FirstParagraph"/>
      </w:pPr>
      <w:r>
        <w:rPr>
          <w:rStyle w:val="VerbatimChar"/>
        </w:rPr>
        <w:t xml:space="preserve">AG1000G-BF-C</w:t>
      </w:r>
    </w:p>
    <w:p>
      <w:pPr>
        <w:pStyle w:val="Heading4"/>
      </w:pPr>
      <w:bookmarkStart w:id="60" w:name="study-information-2"/>
      <w:r>
        <w:t xml:space="preserve">Study information</w:t>
      </w:r>
      <w:bookmarkEnd w:id="60"/>
    </w:p>
    <w:p>
      <w:pPr>
        <w:pStyle w:val="FirstParagraph"/>
      </w:pPr>
      <w:r>
        <w:t xml:space="preserve">Samples were contributed from collections of indoor resting adults made by spray catch from Monomtenga in central Burkina Faso</w:t>
      </w:r>
      <w:r>
        <w:t xml:space="preserve"> </w:t>
      </w:r>
      <w:hyperlink r:id="rId61">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hyperlink w:anchor="ref-mTkFlBOi">
        <w:r>
          <w:rPr>
            <w:rStyle w:val="Hyperlink"/>
          </w:rPr>
          <w:t xml:space="preserve">13</w:t>
        </w:r>
      </w:hyperlink>
      <w:r>
        <w:t xml:space="preserve">]</w:t>
      </w:r>
      <w:r>
        <w:t xml:space="preserve">.</w:t>
      </w:r>
      <w:r>
        <w:t xml:space="preserve"> </w:t>
      </w:r>
      <w:r>
        <w:t xml:space="preserve">Ovaries from specimens of the desired species were subject to polytene chromosome analysis.</w:t>
      </w:r>
    </w:p>
    <w:p>
      <w:pPr>
        <w:pStyle w:val="Heading4"/>
      </w:pPr>
      <w:bookmarkStart w:id="62" w:name="contributors-2"/>
      <w:r>
        <w:t xml:space="preserve">Contributors</w:t>
      </w:r>
      <w:bookmarkEnd w:id="62"/>
    </w:p>
    <w:p>
      <w:pPr>
        <w:numPr>
          <w:ilvl w:val="0"/>
          <w:numId w:val="1016"/>
        </w:numPr>
        <w:pStyle w:val="Compact"/>
      </w:pPr>
      <w:r>
        <w:t xml:space="preserve">Carlo Costantini (carlo.costantini@ird.fr)</w:t>
      </w:r>
    </w:p>
    <w:p>
      <w:pPr>
        <w:numPr>
          <w:ilvl w:val="1"/>
          <w:numId w:val="1017"/>
        </w:numPr>
        <w:pStyle w:val="Compact"/>
      </w:pPr>
      <w:r>
        <w:t xml:space="preserve">UMR MIVEGEC, Univ. Montpellier, CNRS, IRD, Montpellier, France.</w:t>
      </w:r>
    </w:p>
    <w:p>
      <w:pPr>
        <w:numPr>
          <w:ilvl w:val="0"/>
          <w:numId w:val="1016"/>
        </w:numPr>
        <w:pStyle w:val="Compact"/>
      </w:pPr>
      <w:r>
        <w:t xml:space="preserve">N’Fale Sagnon</w:t>
      </w:r>
    </w:p>
    <w:p>
      <w:pPr>
        <w:numPr>
          <w:ilvl w:val="1"/>
          <w:numId w:val="1018"/>
        </w:numPr>
        <w:pStyle w:val="Compact"/>
      </w:pPr>
      <w:r>
        <w:t xml:space="preserve">Centre National de Recherche et Formation sur le Paludisme (CNRFP), 01BP 2208 Ouagadougou 01, Burkina Faso.</w:t>
      </w:r>
    </w:p>
    <w:p>
      <w:pPr>
        <w:numPr>
          <w:ilvl w:val="0"/>
          <w:numId w:val="1016"/>
        </w:numPr>
        <w:pStyle w:val="Compact"/>
      </w:pPr>
      <w:r>
        <w:t xml:space="preserve">Nora J. Besansky (nbesansk@nd.edu)</w:t>
      </w:r>
    </w:p>
    <w:p>
      <w:pPr>
        <w:numPr>
          <w:ilvl w:val="1"/>
          <w:numId w:val="1019"/>
        </w:numPr>
        <w:pStyle w:val="Compact"/>
      </w:pPr>
      <w:r>
        <w:t xml:space="preserve">Eck Institute for Global Health &amp; Department of Biological Sciences, University of Notre Dame, IN 46556, USA.</w:t>
      </w:r>
    </w:p>
    <w:p>
      <w:pPr>
        <w:pStyle w:val="Heading3"/>
      </w:pPr>
      <w:bookmarkStart w:id="63" w:name="cameroon-1"/>
      <w:r>
        <w:t xml:space="preserve">Cameroon (1)</w:t>
      </w:r>
      <w:bookmarkEnd w:id="63"/>
    </w:p>
    <w:p>
      <w:pPr>
        <w:pStyle w:val="Heading4"/>
      </w:pPr>
      <w:bookmarkStart w:id="64" w:name="sample-sets-3"/>
      <w:r>
        <w:t xml:space="preserve">Sample sets</w:t>
      </w:r>
      <w:bookmarkEnd w:id="64"/>
    </w:p>
    <w:p>
      <w:pPr>
        <w:pStyle w:val="FirstParagraph"/>
      </w:pPr>
      <w:r>
        <w:rPr>
          <w:rStyle w:val="VerbatimChar"/>
        </w:rPr>
        <w:t xml:space="preserve">AG1000G-CM-A</w:t>
      </w:r>
    </w:p>
    <w:p>
      <w:pPr>
        <w:pStyle w:val="Heading4"/>
      </w:pPr>
      <w:bookmarkStart w:id="65" w:name="study-information-3"/>
      <w:r>
        <w:t xml:space="preserve">Study information</w:t>
      </w:r>
      <w:bookmarkEnd w:id="65"/>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66">
        <w:r>
          <w:rPr>
            <w:rStyle w:val="Hyperlink"/>
            <w:b/>
          </w:rPr>
          <w:t xml:space="preserve">(4.341, 13.558)</w:t>
        </w:r>
      </w:hyperlink>
      <w:r>
        <w:rPr>
          <w:b/>
        </w:rPr>
        <w:t xml:space="preserve">)</w:t>
      </w:r>
      <w:r>
        <w:t xml:space="preserve"> </w:t>
      </w:r>
      <w:r>
        <w:t xml:space="preserve">to forest/savanna transition (village of Daiguene:</w:t>
      </w:r>
      <w:r>
        <w:t xml:space="preserve"> </w:t>
      </w:r>
      <w:hyperlink r:id="rId67">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68">
        <w:r>
          <w:rPr>
            <w:rStyle w:val="Hyperlink"/>
            <w:b/>
          </w:rPr>
          <w:t xml:space="preserve">(5.747, 14.442)</w:t>
        </w:r>
      </w:hyperlink>
      <w:r>
        <w:t xml:space="preserve">) (</w:t>
      </w:r>
      <w:hyperlink w:anchor="ref-1rFnXZkd">
        <w:r>
          <w:rPr>
            <w:rStyle w:val="Hyperlink"/>
          </w:rPr>
          <w:t xml:space="preserve">14</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8</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15</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69" w:name="related-publications"/>
      <w:r>
        <w:t xml:space="preserve">Related publications</w:t>
      </w:r>
      <w:bookmarkEnd w:id="69"/>
    </w:p>
    <w:p>
      <w:pPr>
        <w:numPr>
          <w:ilvl w:val="0"/>
          <w:numId w:val="1020"/>
        </w:numPr>
        <w:pStyle w:val="Compact"/>
      </w:pPr>
      <w:r>
        <w:t xml:space="preserve">NF Lobo et al. 2010. Breakpoint structure of the Anopheles gambiae 2Rb chromosomal inversion. Malaria Journal. 9:293. (</w:t>
      </w:r>
      <w:hyperlink w:anchor="ref-1rFnXZkd">
        <w:r>
          <w:rPr>
            <w:rStyle w:val="Hyperlink"/>
          </w:rPr>
          <w:t xml:space="preserve">14</w:t>
        </w:r>
      </w:hyperlink>
      <w:r>
        <w:t xml:space="preserve">).</w:t>
      </w:r>
    </w:p>
    <w:p>
      <w:pPr>
        <w:pStyle w:val="Heading4"/>
      </w:pPr>
      <w:bookmarkStart w:id="70" w:name="contributors-3"/>
      <w:r>
        <w:t xml:space="preserve">Contributors</w:t>
      </w:r>
      <w:bookmarkEnd w:id="70"/>
    </w:p>
    <w:p>
      <w:pPr>
        <w:numPr>
          <w:ilvl w:val="0"/>
          <w:numId w:val="1021"/>
        </w:numPr>
        <w:pStyle w:val="Compact"/>
      </w:pPr>
      <w:r>
        <w:t xml:space="preserve">Carlo Costantini (carlo.costantini@ird.fr)</w:t>
      </w:r>
    </w:p>
    <w:p>
      <w:pPr>
        <w:numPr>
          <w:ilvl w:val="1"/>
          <w:numId w:val="1022"/>
        </w:numPr>
        <w:pStyle w:val="Compact"/>
      </w:pPr>
      <w:r>
        <w:t xml:space="preserve">UMR MIVEGEC, Univ. Montpellier, CNRS, IRD, Montpellier, France.</w:t>
      </w:r>
    </w:p>
    <w:p>
      <w:pPr>
        <w:numPr>
          <w:ilvl w:val="0"/>
          <w:numId w:val="1021"/>
        </w:numPr>
        <w:pStyle w:val="Compact"/>
      </w:pPr>
      <w:r>
        <w:t xml:space="preserve">Kyanne R. Rohatgi</w:t>
      </w:r>
    </w:p>
    <w:p>
      <w:pPr>
        <w:numPr>
          <w:ilvl w:val="1"/>
          <w:numId w:val="1023"/>
        </w:numPr>
        <w:pStyle w:val="Compact"/>
      </w:pPr>
      <w:r>
        <w:t xml:space="preserve">Eck Institute for Global Health &amp; Department of Biological Sciences, University of Notre Dame, IN 46556, USA.</w:t>
      </w:r>
    </w:p>
    <w:p>
      <w:pPr>
        <w:numPr>
          <w:ilvl w:val="0"/>
          <w:numId w:val="1021"/>
        </w:numPr>
        <w:pStyle w:val="Compact"/>
      </w:pPr>
      <w:r>
        <w:t xml:space="preserve">Nora J. Besansky (nbesansk@nd.edu)</w:t>
      </w:r>
    </w:p>
    <w:p>
      <w:pPr>
        <w:numPr>
          <w:ilvl w:val="1"/>
          <w:numId w:val="1024"/>
        </w:numPr>
        <w:pStyle w:val="Compact"/>
      </w:pPr>
      <w:r>
        <w:t xml:space="preserve">Eck Institute for Global Health &amp; Department of Biological Sciences, University of Notre Dame, IN 46556, USA.</w:t>
      </w:r>
    </w:p>
    <w:p>
      <w:pPr>
        <w:pStyle w:val="Heading3"/>
      </w:pPr>
      <w:bookmarkStart w:id="71" w:name="cameroon-2"/>
      <w:r>
        <w:t xml:space="preserve">Cameroon (2)</w:t>
      </w:r>
      <w:bookmarkEnd w:id="71"/>
    </w:p>
    <w:p>
      <w:pPr>
        <w:pStyle w:val="Heading4"/>
      </w:pPr>
      <w:bookmarkStart w:id="72" w:name="sample-sets-4"/>
      <w:r>
        <w:t xml:space="preserve">Sample sets</w:t>
      </w:r>
      <w:bookmarkEnd w:id="72"/>
    </w:p>
    <w:p>
      <w:pPr>
        <w:pStyle w:val="FirstParagraph"/>
      </w:pPr>
      <w:r>
        <w:rPr>
          <w:rStyle w:val="VerbatimChar"/>
        </w:rPr>
        <w:t xml:space="preserve">AG1000G-CM-B</w:t>
      </w:r>
    </w:p>
    <w:p>
      <w:pPr>
        <w:pStyle w:val="Heading4"/>
      </w:pPr>
      <w:bookmarkStart w:id="73" w:name="study-information-4"/>
      <w:r>
        <w:t xml:space="preserve">Study information</w:t>
      </w:r>
      <w:bookmarkEnd w:id="73"/>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16</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17</w:t>
        </w:r>
      </w:hyperlink>
      <w:r>
        <w:t xml:space="preserve">,</w:t>
      </w:r>
      <w:hyperlink w:anchor="ref-Zqohe5sj">
        <w:r>
          <w:rPr>
            <w:rStyle w:val="Hyperlink"/>
          </w:rPr>
          <w:t xml:space="preserve">18</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8</w:t>
        </w:r>
      </w:hyperlink>
      <w:r>
        <w:t xml:space="preserve">]</w:t>
      </w:r>
      <w:r>
        <w:t xml:space="preserve">.</w:t>
      </w:r>
    </w:p>
    <w:p>
      <w:pPr>
        <w:pStyle w:val="Heading4"/>
      </w:pPr>
      <w:bookmarkStart w:id="74" w:name="related-publications-1"/>
      <w:r>
        <w:t xml:space="preserve">Related publications</w:t>
      </w:r>
      <w:bookmarkEnd w:id="74"/>
    </w:p>
    <w:p>
      <w:pPr>
        <w:numPr>
          <w:ilvl w:val="0"/>
          <w:numId w:val="1025"/>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16</w:t>
        </w:r>
      </w:hyperlink>
      <w:r>
        <w:t xml:space="preserve">]</w:t>
      </w:r>
      <w:r>
        <w:t xml:space="preserve">.</w:t>
      </w:r>
    </w:p>
    <w:p>
      <w:pPr>
        <w:pStyle w:val="Heading4"/>
      </w:pPr>
      <w:bookmarkStart w:id="75" w:name="contributors-4"/>
      <w:r>
        <w:t xml:space="preserve">Contributors</w:t>
      </w:r>
      <w:bookmarkEnd w:id="75"/>
    </w:p>
    <w:p>
      <w:pPr>
        <w:numPr>
          <w:ilvl w:val="0"/>
          <w:numId w:val="1026"/>
        </w:numPr>
        <w:pStyle w:val="Compact"/>
      </w:pPr>
      <w:r>
        <w:t xml:space="preserve">Frédéric Simard (frederic.simard@ird.fr)</w:t>
      </w:r>
    </w:p>
    <w:p>
      <w:pPr>
        <w:numPr>
          <w:ilvl w:val="1"/>
          <w:numId w:val="1027"/>
        </w:numPr>
        <w:pStyle w:val="Compact"/>
      </w:pPr>
      <w:r>
        <w:t xml:space="preserve">UMR MIVEGEC, Univ. Montpellier, CNRS, IRD, Montpellier, France.</w:t>
      </w:r>
    </w:p>
    <w:p>
      <w:pPr>
        <w:numPr>
          <w:ilvl w:val="0"/>
          <w:numId w:val="1026"/>
        </w:numPr>
        <w:pStyle w:val="Compact"/>
      </w:pPr>
      <w:r>
        <w:t xml:space="preserve">Diego Ayala (diego.ayala@ird.fr)</w:t>
      </w:r>
    </w:p>
    <w:p>
      <w:pPr>
        <w:numPr>
          <w:ilvl w:val="1"/>
          <w:numId w:val="1028"/>
        </w:numPr>
        <w:pStyle w:val="Compact"/>
      </w:pPr>
      <w:r>
        <w:t xml:space="preserve">UMR MIVEGEC, Univ. Montpellier, CNRS, IRD, Montpellier, France.</w:t>
      </w:r>
    </w:p>
    <w:p>
      <w:pPr>
        <w:numPr>
          <w:ilvl w:val="0"/>
          <w:numId w:val="1026"/>
        </w:numPr>
        <w:pStyle w:val="Compact"/>
      </w:pPr>
      <w:r>
        <w:t xml:space="preserve">Nora J. Besansky (nbesansk@nd.edu)</w:t>
      </w:r>
    </w:p>
    <w:p>
      <w:pPr>
        <w:numPr>
          <w:ilvl w:val="1"/>
          <w:numId w:val="1029"/>
        </w:numPr>
        <w:pStyle w:val="Compact"/>
      </w:pPr>
      <w:r>
        <w:t xml:space="preserve">Eck Institute for Global Health &amp; Department of Biological Sciences, University of Notre Dame, IN 46556, USA.</w:t>
      </w:r>
    </w:p>
    <w:p>
      <w:pPr>
        <w:numPr>
          <w:ilvl w:val="0"/>
          <w:numId w:val="1026"/>
        </w:numPr>
        <w:pStyle w:val="Compact"/>
      </w:pPr>
      <w:r>
        <w:t xml:space="preserve">Carlo Costantini (carlo.costantini@ird.fr)</w:t>
      </w:r>
    </w:p>
    <w:p>
      <w:pPr>
        <w:numPr>
          <w:ilvl w:val="1"/>
          <w:numId w:val="1030"/>
        </w:numPr>
        <w:pStyle w:val="Compact"/>
      </w:pPr>
      <w:r>
        <w:t xml:space="preserve">UMR MIVEGEC, Univ. Montpellier, CNRS, IRD, Montpellier, France.</w:t>
      </w:r>
    </w:p>
    <w:p>
      <w:pPr>
        <w:pStyle w:val="Heading3"/>
      </w:pPr>
      <w:bookmarkStart w:id="76" w:name="cameroon-3"/>
      <w:r>
        <w:t xml:space="preserve">Cameroon (3)</w:t>
      </w:r>
      <w:bookmarkEnd w:id="76"/>
    </w:p>
    <w:p>
      <w:pPr>
        <w:pStyle w:val="Heading4"/>
      </w:pPr>
      <w:bookmarkStart w:id="77" w:name="sample-sets-5"/>
      <w:r>
        <w:t xml:space="preserve">Sample sets</w:t>
      </w:r>
      <w:bookmarkEnd w:id="77"/>
    </w:p>
    <w:p>
      <w:pPr>
        <w:pStyle w:val="FirstParagraph"/>
      </w:pPr>
      <w:r>
        <w:rPr>
          <w:rStyle w:val="VerbatimChar"/>
        </w:rPr>
        <w:t xml:space="preserve">AG1000G-CM-C</w:t>
      </w:r>
    </w:p>
    <w:p>
      <w:pPr>
        <w:pStyle w:val="Heading4"/>
      </w:pPr>
      <w:bookmarkStart w:id="78" w:name="study-information-5"/>
      <w:r>
        <w:t xml:space="preserve">Study information</w:t>
      </w:r>
      <w:bookmarkEnd w:id="78"/>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79">
        <w:r>
          <w:rPr>
            <w:rStyle w:val="Hyperlink"/>
            <w:b/>
          </w:rPr>
          <w:t xml:space="preserve">(5.726, 10.868)</w:t>
        </w:r>
      </w:hyperlink>
      <w:r>
        <w:t xml:space="preserve"> </w:t>
      </w:r>
      <w:r>
        <w:t xml:space="preserve">and Campo:</w:t>
      </w:r>
      <w:r>
        <w:t xml:space="preserve"> </w:t>
      </w:r>
      <w:hyperlink r:id="rId80">
        <w:r>
          <w:rPr>
            <w:rStyle w:val="Hyperlink"/>
            <w:b/>
          </w:rPr>
          <w:t xml:space="preserve">(2.367, 9.817)</w:t>
        </w:r>
      </w:hyperlink>
      <w:r>
        <w:rPr>
          <w:b/>
        </w:rPr>
        <w:t xml:space="preserve">; forest/savanna transition (Tibati:</w:t>
      </w:r>
      <w:r>
        <w:rPr>
          <w:b/>
        </w:rPr>
        <w:t xml:space="preserve"> </w:t>
      </w:r>
      <w:hyperlink r:id="rId81">
        <w:r>
          <w:rPr>
            <w:rStyle w:val="Hyperlink"/>
          </w:rPr>
          <w:t xml:space="preserve">(6.469, 12.629)</w:t>
        </w:r>
      </w:hyperlink>
      <w:r>
        <w:rPr>
          <w:b/>
        </w:rPr>
        <w:t xml:space="preserve">); savanna (Lagdo:</w:t>
      </w:r>
      <w:r>
        <w:rPr>
          <w:b/>
        </w:rPr>
        <w:t xml:space="preserve"> </w:t>
      </w:r>
      <w:hyperlink r:id="rId82">
        <w:r>
          <w:rPr>
            <w:rStyle w:val="Hyperlink"/>
          </w:rPr>
          <w:t xml:space="preserve">(9.049, 13.656)</w:t>
        </w:r>
      </w:hyperlink>
      <w:r>
        <w:t xml:space="preserve">); suburban area (Nkolondom:</w:t>
      </w:r>
      <w:r>
        <w:t xml:space="preserve"> </w:t>
      </w:r>
      <w:hyperlink r:id="rId83">
        <w:r>
          <w:rPr>
            <w:rStyle w:val="Hyperlink"/>
            <w:b/>
          </w:rPr>
          <w:t xml:space="preserve">(3.972, 11.516)</w:t>
        </w:r>
      </w:hyperlink>
      <w:r>
        <w:t xml:space="preserve">) and urban areas (Douala:</w:t>
      </w:r>
      <w:r>
        <w:t xml:space="preserve"> </w:t>
      </w:r>
      <w:hyperlink r:id="rId84">
        <w:r>
          <w:rPr>
            <w:rStyle w:val="Hyperlink"/>
            <w:b/>
          </w:rPr>
          <w:t xml:space="preserve">(4.055, 9.721)</w:t>
        </w:r>
      </w:hyperlink>
      <w:r>
        <w:t xml:space="preserve"> </w:t>
      </w:r>
      <w:r>
        <w:t xml:space="preserve">and Yaoundé:</w:t>
      </w:r>
      <w:r>
        <w:t xml:space="preserve"> </w:t>
      </w:r>
      <w:hyperlink r:id="rId85">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8</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19</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86" w:name="related-publications-2"/>
      <w:r>
        <w:t xml:space="preserve">Related publications</w:t>
      </w:r>
      <w:bookmarkEnd w:id="86"/>
    </w:p>
    <w:p>
      <w:pPr>
        <w:numPr>
          <w:ilvl w:val="0"/>
          <w:numId w:val="1031"/>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19</w:t>
        </w:r>
      </w:hyperlink>
      <w:r>
        <w:t xml:space="preserve">]</w:t>
      </w:r>
      <w:r>
        <w:t xml:space="preserve">.</w:t>
      </w:r>
    </w:p>
    <w:p>
      <w:pPr>
        <w:pStyle w:val="Heading4"/>
      </w:pPr>
      <w:bookmarkStart w:id="87" w:name="contributors-5"/>
      <w:r>
        <w:t xml:space="preserve">Contributors</w:t>
      </w:r>
      <w:bookmarkEnd w:id="87"/>
    </w:p>
    <w:p>
      <w:pPr>
        <w:numPr>
          <w:ilvl w:val="0"/>
          <w:numId w:val="1032"/>
        </w:numPr>
        <w:pStyle w:val="Compact"/>
      </w:pPr>
      <w:r>
        <w:t xml:space="preserve">Colince Kamdem</w:t>
      </w:r>
    </w:p>
    <w:p>
      <w:pPr>
        <w:numPr>
          <w:ilvl w:val="1"/>
          <w:numId w:val="1033"/>
        </w:numPr>
        <w:pStyle w:val="Compact"/>
      </w:pPr>
      <w:r>
        <w:t xml:space="preserve">Laboratoire de Recherche sur le Paludisme, Organisation de Coordination pour la lutte contre les Endémies en Afrique Centrale (OCEAC), B.P. 288, Yaoundé, Cameroon.</w:t>
      </w:r>
    </w:p>
    <w:p>
      <w:pPr>
        <w:numPr>
          <w:ilvl w:val="0"/>
          <w:numId w:val="1032"/>
        </w:numPr>
        <w:pStyle w:val="Compact"/>
      </w:pPr>
      <w:r>
        <w:t xml:space="preserve">Caroline Fouet</w:t>
      </w:r>
    </w:p>
    <w:p>
      <w:pPr>
        <w:numPr>
          <w:ilvl w:val="1"/>
          <w:numId w:val="1034"/>
        </w:numPr>
        <w:pStyle w:val="Compact"/>
      </w:pPr>
      <w:r>
        <w:t xml:space="preserve">Department of Entomology, University of California, Riverside, CA, USA.</w:t>
      </w:r>
    </w:p>
    <w:p>
      <w:pPr>
        <w:numPr>
          <w:ilvl w:val="0"/>
          <w:numId w:val="1032"/>
        </w:numPr>
        <w:pStyle w:val="Compact"/>
      </w:pPr>
      <w:r>
        <w:t xml:space="preserve">Bradley J. White (bradwhite@verily.com)</w:t>
      </w:r>
    </w:p>
    <w:p>
      <w:pPr>
        <w:numPr>
          <w:ilvl w:val="1"/>
          <w:numId w:val="1035"/>
        </w:numPr>
        <w:pStyle w:val="Compact"/>
      </w:pPr>
      <w:r>
        <w:t xml:space="preserve">Verily Life Sciences, South San Francisco, CA 94080, USA.</w:t>
      </w:r>
    </w:p>
    <w:p>
      <w:pPr>
        <w:pStyle w:val="Heading3"/>
      </w:pPr>
      <w:bookmarkStart w:id="88" w:name="central-african-republic"/>
      <w:r>
        <w:t xml:space="preserve">Central African Republic</w:t>
      </w:r>
      <w:bookmarkEnd w:id="88"/>
    </w:p>
    <w:p>
      <w:pPr>
        <w:pStyle w:val="Heading4"/>
      </w:pPr>
      <w:bookmarkStart w:id="89" w:name="sample-sets-6"/>
      <w:r>
        <w:t xml:space="preserve">Sample sets</w:t>
      </w:r>
      <w:bookmarkEnd w:id="89"/>
    </w:p>
    <w:p>
      <w:pPr>
        <w:pStyle w:val="FirstParagraph"/>
      </w:pPr>
      <w:r>
        <w:rPr>
          <w:rStyle w:val="VerbatimChar"/>
        </w:rPr>
        <w:t xml:space="preserve">AG1000G-CF</w:t>
      </w:r>
    </w:p>
    <w:p>
      <w:pPr>
        <w:pStyle w:val="Heading4"/>
      </w:pPr>
      <w:bookmarkStart w:id="90" w:name="study-information-6"/>
      <w:r>
        <w:t xml:space="preserve">Study information</w:t>
      </w:r>
      <w:bookmarkEnd w:id="90"/>
    </w:p>
    <w:p>
      <w:pPr>
        <w:pStyle w:val="FirstParagraph"/>
      </w:pPr>
      <w:r>
        <w:t xml:space="preserve">Collections were carried out in Bangui</w:t>
      </w:r>
      <w:r>
        <w:t xml:space="preserve"> </w:t>
      </w:r>
      <w:hyperlink r:id="rId91">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2" w:name="contributors-6"/>
      <w:r>
        <w:t xml:space="preserve">Contributors</w:t>
      </w:r>
      <w:bookmarkEnd w:id="92"/>
    </w:p>
    <w:p>
      <w:pPr>
        <w:numPr>
          <w:ilvl w:val="0"/>
          <w:numId w:val="1036"/>
        </w:numPr>
        <w:pStyle w:val="Compact"/>
      </w:pPr>
      <w:r>
        <w:t xml:space="preserve">Alessandra della Torre (alessandra.dellatorre@uniroma1.it)</w:t>
      </w:r>
    </w:p>
    <w:p>
      <w:pPr>
        <w:numPr>
          <w:ilvl w:val="1"/>
          <w:numId w:val="1037"/>
        </w:numPr>
        <w:pStyle w:val="Compact"/>
      </w:pPr>
      <w:r>
        <w:t xml:space="preserve">Istituto Pasteur Italia Fondazione Cenci Bolognetti, Dipartimento di Sanita Pubblica e Malattie Infettive, Università di Roma SAPIENZA, Rome, Italy.</w:t>
      </w:r>
    </w:p>
    <w:p>
      <w:pPr>
        <w:pStyle w:val="Heading3"/>
      </w:pPr>
      <w:bookmarkStart w:id="93" w:name="bioko-island-equatorial-guinea"/>
      <w:r>
        <w:t xml:space="preserve">Bioko Island, Equatorial Guinea</w:t>
      </w:r>
      <w:bookmarkEnd w:id="93"/>
    </w:p>
    <w:p>
      <w:pPr>
        <w:pStyle w:val="Heading4"/>
      </w:pPr>
      <w:bookmarkStart w:id="94" w:name="sample-sets-7"/>
      <w:r>
        <w:t xml:space="preserve">Sample sets</w:t>
      </w:r>
      <w:bookmarkEnd w:id="94"/>
    </w:p>
    <w:p>
      <w:pPr>
        <w:pStyle w:val="FirstParagraph"/>
      </w:pPr>
      <w:r>
        <w:rPr>
          <w:rStyle w:val="VerbatimChar"/>
        </w:rPr>
        <w:t xml:space="preserve">AG1000G-GQ</w:t>
      </w:r>
    </w:p>
    <w:p>
      <w:pPr>
        <w:pStyle w:val="Heading4"/>
      </w:pPr>
      <w:bookmarkStart w:id="95" w:name="study-information-7"/>
      <w:r>
        <w:t xml:space="preserve">Study information</w:t>
      </w:r>
      <w:bookmarkEnd w:id="95"/>
    </w:p>
    <w:p>
      <w:pPr>
        <w:pStyle w:val="FirstParagraph"/>
      </w:pPr>
      <w:r>
        <w:t xml:space="preserve">Collections were performed during the rainy season in September 2002 by overnight CDC light traps in Sacriba of Bioko island</w:t>
      </w:r>
      <w:r>
        <w:t xml:space="preserve"> </w:t>
      </w:r>
      <w:hyperlink r:id="rId96">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20</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22</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23</w:t>
        </w:r>
      </w:hyperlink>
      <w:r>
        <w:t xml:space="preserve">]</w:t>
      </w:r>
      <w:r>
        <w:t xml:space="preserve">.</w:t>
      </w:r>
    </w:p>
    <w:p>
      <w:pPr>
        <w:pStyle w:val="Heading4"/>
      </w:pPr>
      <w:bookmarkStart w:id="97" w:name="contributors-7"/>
      <w:r>
        <w:t xml:space="preserve">Contributors</w:t>
      </w:r>
      <w:bookmarkEnd w:id="97"/>
    </w:p>
    <w:p>
      <w:pPr>
        <w:numPr>
          <w:ilvl w:val="0"/>
          <w:numId w:val="1038"/>
        </w:numPr>
        <w:pStyle w:val="Compact"/>
      </w:pPr>
      <w:r>
        <w:t xml:space="preserve">Jorge Cano</w:t>
      </w:r>
    </w:p>
    <w:p>
      <w:pPr>
        <w:numPr>
          <w:ilvl w:val="1"/>
          <w:numId w:val="1039"/>
        </w:numPr>
        <w:pStyle w:val="Compact"/>
      </w:pPr>
      <w:r>
        <w:t xml:space="preserve">London School of Hygiene and Tropical Medicine, Keppel Street, Bloomsbury, London WC1E 7HT, UK.</w:t>
      </w:r>
    </w:p>
    <w:p>
      <w:pPr>
        <w:numPr>
          <w:ilvl w:val="0"/>
          <w:numId w:val="1038"/>
        </w:numPr>
        <w:pStyle w:val="Compact"/>
      </w:pPr>
      <w:r>
        <w:t xml:space="preserve">Maryam Kamali</w:t>
      </w:r>
    </w:p>
    <w:p>
      <w:pPr>
        <w:numPr>
          <w:ilvl w:val="1"/>
          <w:numId w:val="1040"/>
        </w:numPr>
        <w:pStyle w:val="Compact"/>
      </w:pPr>
      <w:r>
        <w:t xml:space="preserve">Department of Medical Entomology and Parasitology, Faculty of Medical Sciences, Tarbiat Modares University, Tehran, Iran.</w:t>
      </w:r>
    </w:p>
    <w:p>
      <w:pPr>
        <w:numPr>
          <w:ilvl w:val="1"/>
          <w:numId w:val="1040"/>
        </w:numPr>
        <w:pStyle w:val="Compact"/>
      </w:pPr>
      <w:r>
        <w:t xml:space="preserve">Department of Entomology, Virginia Tech, Blacksburg, Virginia 24061, USA.</w:t>
      </w:r>
    </w:p>
    <w:p>
      <w:pPr>
        <w:numPr>
          <w:ilvl w:val="0"/>
          <w:numId w:val="1038"/>
        </w:numPr>
        <w:pStyle w:val="Compact"/>
      </w:pPr>
      <w:r>
        <w:t xml:space="preserve">Igor Sharakhov (igor@vt.edu)</w:t>
      </w:r>
    </w:p>
    <w:p>
      <w:pPr>
        <w:numPr>
          <w:ilvl w:val="1"/>
          <w:numId w:val="1041"/>
        </w:numPr>
        <w:pStyle w:val="Compact"/>
      </w:pPr>
      <w:r>
        <w:t xml:space="preserve">Department of Entomology, Virginia Tech, Blacksburg, Virginia 24061, USA.</w:t>
      </w:r>
    </w:p>
    <w:p>
      <w:pPr>
        <w:numPr>
          <w:ilvl w:val="1"/>
          <w:numId w:val="1041"/>
        </w:numPr>
        <w:pStyle w:val="Compact"/>
      </w:pPr>
      <w:r>
        <w:t xml:space="preserve">Department of Genetics and Cell Biology, Tomsk State University, Tomsk 634050, Russia.</w:t>
      </w:r>
    </w:p>
    <w:p>
      <w:pPr>
        <w:pStyle w:val="Heading3"/>
      </w:pPr>
      <w:bookmarkStart w:id="98" w:name="côte-divoire"/>
      <w:r>
        <w:t xml:space="preserve">Côte d’Ivoire</w:t>
      </w:r>
      <w:bookmarkEnd w:id="98"/>
    </w:p>
    <w:p>
      <w:pPr>
        <w:pStyle w:val="Heading4"/>
      </w:pPr>
      <w:bookmarkStart w:id="99" w:name="sample-sets-8"/>
      <w:r>
        <w:t xml:space="preserve">Sample sets</w:t>
      </w:r>
      <w:bookmarkEnd w:id="99"/>
    </w:p>
    <w:p>
      <w:pPr>
        <w:pStyle w:val="FirstParagraph"/>
      </w:pPr>
      <w:r>
        <w:rPr>
          <w:rStyle w:val="VerbatimChar"/>
        </w:rPr>
        <w:t xml:space="preserve">AG1000G-CI</w:t>
      </w:r>
    </w:p>
    <w:p>
      <w:pPr>
        <w:pStyle w:val="Heading4"/>
      </w:pPr>
      <w:bookmarkStart w:id="100" w:name="study-information-8"/>
      <w:r>
        <w:t xml:space="preserve">Study information</w:t>
      </w:r>
      <w:bookmarkEnd w:id="100"/>
    </w:p>
    <w:p>
      <w:pPr>
        <w:pStyle w:val="FirstParagraph"/>
      </w:pPr>
      <w:r>
        <w:t xml:space="preserve">Samples were collected in Tiassale</w:t>
      </w:r>
      <w:r>
        <w:t xml:space="preserve"> </w:t>
      </w:r>
      <w:hyperlink r:id="rId101">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02" w:name="related-publications-3"/>
      <w:r>
        <w:t xml:space="preserve">Related publications</w:t>
      </w:r>
      <w:bookmarkEnd w:id="102"/>
    </w:p>
    <w:p>
      <w:pPr>
        <w:numPr>
          <w:ilvl w:val="0"/>
          <w:numId w:val="1042"/>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24</w:t>
        </w:r>
      </w:hyperlink>
      <w:r>
        <w:t xml:space="preserve">]</w:t>
      </w:r>
      <w:r>
        <w:t xml:space="preserve">.</w:t>
      </w:r>
    </w:p>
    <w:p>
      <w:pPr>
        <w:pStyle w:val="Heading4"/>
      </w:pPr>
      <w:bookmarkStart w:id="103" w:name="contributors-8"/>
      <w:r>
        <w:t xml:space="preserve">Contributors</w:t>
      </w:r>
      <w:bookmarkEnd w:id="103"/>
    </w:p>
    <w:p>
      <w:pPr>
        <w:numPr>
          <w:ilvl w:val="0"/>
          <w:numId w:val="1043"/>
        </w:numPr>
        <w:pStyle w:val="Compact"/>
      </w:pPr>
      <w:r>
        <w:t xml:space="preserve">David Weetman (david.weetman@lstmed.ac.uk)</w:t>
      </w:r>
    </w:p>
    <w:p>
      <w:pPr>
        <w:numPr>
          <w:ilvl w:val="1"/>
          <w:numId w:val="1044"/>
        </w:numPr>
        <w:pStyle w:val="Compact"/>
      </w:pPr>
      <w:r>
        <w:t xml:space="preserve">Department of Vector Biology, Liverpool School of Tropical Medicine, Liverpool, United Kingdom.</w:t>
      </w:r>
    </w:p>
    <w:p>
      <w:pPr>
        <w:numPr>
          <w:ilvl w:val="0"/>
          <w:numId w:val="1043"/>
        </w:numPr>
        <w:pStyle w:val="Compact"/>
      </w:pPr>
      <w:r>
        <w:t xml:space="preserve">Edi Constant</w:t>
      </w:r>
    </w:p>
    <w:p>
      <w:pPr>
        <w:numPr>
          <w:ilvl w:val="1"/>
          <w:numId w:val="1045"/>
        </w:numPr>
        <w:pStyle w:val="Compact"/>
      </w:pPr>
      <w:r>
        <w:t xml:space="preserve">Centre Suisse de Recherches Scientifiques. Yopougon, Abidjan - 01 BP 1303 Abidjan, Côte d’Ivoire.</w:t>
      </w:r>
    </w:p>
    <w:p>
      <w:pPr>
        <w:pStyle w:val="Heading3"/>
      </w:pPr>
      <w:bookmarkStart w:id="104" w:name="ghana"/>
      <w:r>
        <w:t xml:space="preserve">Ghana</w:t>
      </w:r>
      <w:bookmarkEnd w:id="104"/>
    </w:p>
    <w:p>
      <w:pPr>
        <w:pStyle w:val="Heading4"/>
      </w:pPr>
      <w:bookmarkStart w:id="105" w:name="sample-sets-9"/>
      <w:r>
        <w:t xml:space="preserve">Sample sets</w:t>
      </w:r>
      <w:bookmarkEnd w:id="105"/>
    </w:p>
    <w:p>
      <w:pPr>
        <w:pStyle w:val="FirstParagraph"/>
      </w:pPr>
      <w:r>
        <w:rPr>
          <w:rStyle w:val="VerbatimChar"/>
        </w:rPr>
        <w:t xml:space="preserve">AG1000G-GH</w:t>
      </w:r>
    </w:p>
    <w:p>
      <w:pPr>
        <w:pStyle w:val="Heading4"/>
      </w:pPr>
      <w:bookmarkStart w:id="106" w:name="study-information-9"/>
      <w:r>
        <w:t xml:space="preserve">Study information</w:t>
      </w:r>
      <w:bookmarkEnd w:id="106"/>
    </w:p>
    <w:p>
      <w:pPr>
        <w:pStyle w:val="FirstParagraph"/>
      </w:pPr>
      <w:r>
        <w:t xml:space="preserve">Samples were collected in Twifo Praso</w:t>
      </w:r>
      <w:r>
        <w:t xml:space="preserve"> </w:t>
      </w:r>
      <w:hyperlink r:id="rId107">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08">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09">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0">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11" w:name="related-publications-4"/>
      <w:r>
        <w:t xml:space="preserve">Related publications</w:t>
      </w:r>
      <w:bookmarkEnd w:id="111"/>
    </w:p>
    <w:p>
      <w:pPr>
        <w:numPr>
          <w:ilvl w:val="0"/>
          <w:numId w:val="1046"/>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25</w:t>
        </w:r>
      </w:hyperlink>
      <w:r>
        <w:t xml:space="preserve">]</w:t>
      </w:r>
      <w:r>
        <w:t xml:space="preserve">.</w:t>
      </w:r>
    </w:p>
    <w:p>
      <w:pPr>
        <w:pStyle w:val="Heading4"/>
      </w:pPr>
      <w:bookmarkStart w:id="112" w:name="contributors-9"/>
      <w:r>
        <w:t xml:space="preserve">Contributors</w:t>
      </w:r>
      <w:bookmarkEnd w:id="112"/>
    </w:p>
    <w:p>
      <w:pPr>
        <w:numPr>
          <w:ilvl w:val="0"/>
          <w:numId w:val="1047"/>
        </w:numPr>
        <w:pStyle w:val="Compact"/>
      </w:pPr>
      <w:r>
        <w:t xml:space="preserve">David iWeetman (david.weetman@lstmed.ac.uk)</w:t>
      </w:r>
    </w:p>
    <w:p>
      <w:pPr>
        <w:numPr>
          <w:ilvl w:val="1"/>
          <w:numId w:val="1048"/>
        </w:numPr>
        <w:pStyle w:val="Compact"/>
      </w:pPr>
      <w:r>
        <w:t xml:space="preserve">Department of Vector Biology, Liverpool School of Tropical Medicine, Liverpool, United Kingdom.</w:t>
      </w:r>
    </w:p>
    <w:p>
      <w:pPr>
        <w:numPr>
          <w:ilvl w:val="0"/>
          <w:numId w:val="1047"/>
        </w:numPr>
        <w:pStyle w:val="Compact"/>
      </w:pPr>
      <w:r>
        <w:t xml:space="preserve">John Essandoh</w:t>
      </w:r>
    </w:p>
    <w:p>
      <w:pPr>
        <w:numPr>
          <w:ilvl w:val="1"/>
          <w:numId w:val="1049"/>
        </w:numPr>
        <w:pStyle w:val="Compact"/>
      </w:pPr>
      <w:r>
        <w:t xml:space="preserve">Department of Wildlife and Entomology, University of Cape Coast, Cape Coast, Ghana.</w:t>
      </w:r>
    </w:p>
    <w:p>
      <w:pPr>
        <w:pStyle w:val="Heading3"/>
      </w:pPr>
      <w:bookmarkStart w:id="113" w:name="democratic-republic-of-the-congo"/>
      <w:r>
        <w:t xml:space="preserve">Democratic Republic of the Congo</w:t>
      </w:r>
      <w:bookmarkEnd w:id="113"/>
    </w:p>
    <w:p>
      <w:pPr>
        <w:pStyle w:val="Heading4"/>
      </w:pPr>
      <w:bookmarkStart w:id="114" w:name="sample-sets-10"/>
      <w:r>
        <w:t xml:space="preserve">Sample sets</w:t>
      </w:r>
      <w:bookmarkEnd w:id="114"/>
    </w:p>
    <w:p>
      <w:pPr>
        <w:pStyle w:val="FirstParagraph"/>
      </w:pPr>
      <w:r>
        <w:rPr>
          <w:rStyle w:val="VerbatimChar"/>
        </w:rPr>
        <w:t xml:space="preserve">AG1000G-CD</w:t>
      </w:r>
    </w:p>
    <w:p>
      <w:pPr>
        <w:pStyle w:val="Heading4"/>
      </w:pPr>
      <w:bookmarkStart w:id="115" w:name="study-information-10"/>
      <w:r>
        <w:t xml:space="preserve">Study information</w:t>
      </w:r>
      <w:bookmarkEnd w:id="115"/>
    </w:p>
    <w:p>
      <w:pPr>
        <w:pStyle w:val="FirstParagraph"/>
      </w:pPr>
      <w:r>
        <w:t xml:space="preserve">Samples were collected from Gbadolite</w:t>
      </w:r>
      <w:r>
        <w:t xml:space="preserve"> </w:t>
      </w:r>
      <w:hyperlink r:id="rId116">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17" w:name="contributors-10"/>
      <w:r>
        <w:t xml:space="preserve">Contributors</w:t>
      </w:r>
      <w:bookmarkEnd w:id="117"/>
    </w:p>
    <w:p>
      <w:pPr>
        <w:numPr>
          <w:ilvl w:val="0"/>
          <w:numId w:val="1050"/>
        </w:numPr>
        <w:pStyle w:val="Compact"/>
      </w:pPr>
      <w:r>
        <w:t xml:space="preserve">David Weetman (david.weetman@lstmed.ac.uk)</w:t>
      </w:r>
    </w:p>
    <w:p>
      <w:pPr>
        <w:numPr>
          <w:ilvl w:val="1"/>
          <w:numId w:val="1051"/>
        </w:numPr>
        <w:pStyle w:val="Compact"/>
      </w:pPr>
      <w:r>
        <w:t xml:space="preserve">Department of Vector Biology, Liverpool School of Tropical Medicine, Liverpool, United Kingdom.</w:t>
      </w:r>
    </w:p>
    <w:p>
      <w:pPr>
        <w:pStyle w:val="Heading3"/>
      </w:pPr>
      <w:bookmarkStart w:id="118" w:name="gabon"/>
      <w:r>
        <w:t xml:space="preserve">Gabon</w:t>
      </w:r>
      <w:bookmarkEnd w:id="118"/>
    </w:p>
    <w:p>
      <w:pPr>
        <w:pStyle w:val="Heading4"/>
      </w:pPr>
      <w:bookmarkStart w:id="119" w:name="sample-sets-11"/>
      <w:r>
        <w:t xml:space="preserve">Sample sets</w:t>
      </w:r>
      <w:bookmarkEnd w:id="119"/>
    </w:p>
    <w:p>
      <w:pPr>
        <w:pStyle w:val="FirstParagraph"/>
      </w:pPr>
      <w:r>
        <w:rPr>
          <w:rStyle w:val="VerbatimChar"/>
        </w:rPr>
        <w:t xml:space="preserve">AG1000G-GA-A</w:t>
      </w:r>
    </w:p>
    <w:p>
      <w:pPr>
        <w:pStyle w:val="Heading4"/>
      </w:pPr>
      <w:bookmarkStart w:id="120" w:name="study-information-11"/>
      <w:r>
        <w:t xml:space="preserve">Study information</w:t>
      </w:r>
      <w:bookmarkEnd w:id="120"/>
    </w:p>
    <w:p>
      <w:pPr>
        <w:pStyle w:val="FirstParagraph"/>
      </w:pPr>
      <w:r>
        <w:t xml:space="preserve">Mosquitoes were collected by landing catches in the capital city Libreville</w:t>
      </w:r>
      <w:r>
        <w:t xml:space="preserve"> </w:t>
      </w:r>
      <w:hyperlink r:id="rId121">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26</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26</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27</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28</w:t>
        </w:r>
      </w:hyperlink>
      <w:r>
        <w:t xml:space="preserve">]</w:t>
      </w:r>
    </w:p>
    <w:p>
      <w:pPr>
        <w:pStyle w:val="Heading4"/>
      </w:pPr>
      <w:bookmarkStart w:id="122" w:name="contributors-11"/>
      <w:r>
        <w:t xml:space="preserve">Contributors</w:t>
      </w:r>
      <w:bookmarkEnd w:id="122"/>
    </w:p>
    <w:p>
      <w:pPr>
        <w:numPr>
          <w:ilvl w:val="0"/>
          <w:numId w:val="1052"/>
        </w:numPr>
        <w:pStyle w:val="Compact"/>
      </w:pPr>
      <w:r>
        <w:t xml:space="preserve">Nohal Elissa</w:t>
      </w:r>
    </w:p>
    <w:p>
      <w:pPr>
        <w:numPr>
          <w:ilvl w:val="1"/>
          <w:numId w:val="1053"/>
        </w:numPr>
        <w:pStyle w:val="Compact"/>
      </w:pPr>
      <w:r>
        <w:t xml:space="preserve">Institut Pasteur de Madagascar, Avaradoha, BP 1274, 101 Antananarivo, Madagascar.</w:t>
      </w:r>
    </w:p>
    <w:p>
      <w:pPr>
        <w:numPr>
          <w:ilvl w:val="0"/>
          <w:numId w:val="1052"/>
        </w:numPr>
        <w:pStyle w:val="Compact"/>
      </w:pPr>
      <w:r>
        <w:t xml:space="preserve">João Pinto (jpinto@ihmt.unl.pt)</w:t>
      </w:r>
    </w:p>
    <w:p>
      <w:pPr>
        <w:numPr>
          <w:ilvl w:val="1"/>
          <w:numId w:val="1054"/>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3" w:name="guinea-bissau"/>
      <w:r>
        <w:t xml:space="preserve">Guinea Bissau</w:t>
      </w:r>
      <w:bookmarkEnd w:id="123"/>
    </w:p>
    <w:p>
      <w:pPr>
        <w:pStyle w:val="Heading4"/>
      </w:pPr>
      <w:bookmarkStart w:id="124" w:name="sample-sets-12"/>
      <w:r>
        <w:t xml:space="preserve">Sample sets</w:t>
      </w:r>
      <w:bookmarkEnd w:id="124"/>
    </w:p>
    <w:p>
      <w:pPr>
        <w:pStyle w:val="FirstParagraph"/>
      </w:pPr>
      <w:r>
        <w:rPr>
          <w:rStyle w:val="VerbatimChar"/>
        </w:rPr>
        <w:t xml:space="preserve">AG1000G-GW</w:t>
      </w:r>
    </w:p>
    <w:p>
      <w:pPr>
        <w:pStyle w:val="Heading4"/>
      </w:pPr>
      <w:bookmarkStart w:id="125" w:name="study-information-12"/>
      <w:r>
        <w:t xml:space="preserve">Study information</w:t>
      </w:r>
      <w:bookmarkEnd w:id="125"/>
    </w:p>
    <w:p>
      <w:pPr>
        <w:pStyle w:val="FirstParagraph"/>
      </w:pPr>
      <w:r>
        <w:t xml:space="preserve">Guinea Bissau samples were collected from three sites in October 2010 by indoor CDC light traps.</w:t>
      </w:r>
      <w:r>
        <w:t xml:space="preserve"> </w:t>
      </w:r>
      <w:r>
        <w:t xml:space="preserve">Safim</w:t>
      </w:r>
      <w:r>
        <w:t xml:space="preserve"> </w:t>
      </w:r>
      <w:hyperlink r:id="rId126">
        <w:r>
          <w:rPr>
            <w:rStyle w:val="Hyperlink"/>
            <w:b/>
          </w:rPr>
          <w:t xml:space="preserve">(11.957,-15.649)</w:t>
        </w:r>
      </w:hyperlink>
      <w:r>
        <w:t xml:space="preserve"> </w:t>
      </w:r>
      <w:r>
        <w:t xml:space="preserve">and Antula</w:t>
      </w:r>
      <w:r>
        <w:t xml:space="preserve"> </w:t>
      </w:r>
      <w:hyperlink r:id="rId127">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28">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8</w:t>
        </w:r>
      </w:hyperlink>
      <w:r>
        <w:t xml:space="preserve">]</w:t>
      </w:r>
      <w:r>
        <w:t xml:space="preserve"> </w:t>
      </w:r>
      <w:r>
        <w:t xml:space="preserve">and SINEX</w:t>
      </w:r>
      <w:r>
        <w:t xml:space="preserve"> </w:t>
      </w:r>
      <w:r>
        <w:t xml:space="preserve">[</w:t>
      </w:r>
      <w:hyperlink w:anchor="ref-mTkFlBOi">
        <w:r>
          <w:rPr>
            <w:rStyle w:val="Hyperlink"/>
          </w:rPr>
          <w:t xml:space="preserve">13</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29</w:t>
        </w:r>
      </w:hyperlink>
      <w:r>
        <w:t xml:space="preserve">]</w:t>
      </w:r>
      <w:r>
        <w:t xml:space="preserve"> </w:t>
      </w:r>
      <w:r>
        <w:t xml:space="preserve">Malaria is meso-hyperendemic</w:t>
      </w:r>
      <w:r>
        <w:t xml:space="preserve"> </w:t>
      </w:r>
      <w:r>
        <w:t xml:space="preserve">[</w:t>
      </w:r>
      <w:hyperlink w:anchor="ref-16as3jwaa">
        <w:r>
          <w:rPr>
            <w:rStyle w:val="Hyperlink"/>
          </w:rPr>
          <w:t xml:space="preserve">30</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28</w:t>
        </w:r>
      </w:hyperlink>
      <w:r>
        <w:t xml:space="preserve">]</w:t>
      </w:r>
      <w:r>
        <w:t xml:space="preserve">.</w:t>
      </w:r>
    </w:p>
    <w:p>
      <w:pPr>
        <w:pStyle w:val="Heading4"/>
      </w:pPr>
      <w:bookmarkStart w:id="129" w:name="related-publications-5"/>
      <w:r>
        <w:t xml:space="preserve">Related publications</w:t>
      </w:r>
      <w:bookmarkEnd w:id="129"/>
    </w:p>
    <w:p>
      <w:pPr>
        <w:numPr>
          <w:ilvl w:val="0"/>
          <w:numId w:val="1055"/>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29</w:t>
        </w:r>
      </w:hyperlink>
      <w:r>
        <w:t xml:space="preserve">]</w:t>
      </w:r>
    </w:p>
    <w:p>
      <w:pPr>
        <w:pStyle w:val="Heading4"/>
      </w:pPr>
      <w:bookmarkStart w:id="130" w:name="contributors-12"/>
      <w:r>
        <w:t xml:space="preserve">Contributors</w:t>
      </w:r>
      <w:bookmarkEnd w:id="130"/>
    </w:p>
    <w:p>
      <w:pPr>
        <w:numPr>
          <w:ilvl w:val="0"/>
          <w:numId w:val="1056"/>
        </w:numPr>
        <w:pStyle w:val="Compact"/>
      </w:pPr>
      <w:r>
        <w:t xml:space="preserve">Amabélia Rodrigues</w:t>
      </w:r>
    </w:p>
    <w:p>
      <w:pPr>
        <w:numPr>
          <w:ilvl w:val="1"/>
          <w:numId w:val="1057"/>
        </w:numPr>
        <w:pStyle w:val="Compact"/>
      </w:pPr>
      <w:r>
        <w:t xml:space="preserve">Instituto Nacional de Saaúde Paública, Ministaério da Saaúde Paública, Bissau, Guinaé-Bissau</w:t>
      </w:r>
    </w:p>
    <w:p>
      <w:pPr>
        <w:numPr>
          <w:ilvl w:val="0"/>
          <w:numId w:val="1056"/>
        </w:numPr>
        <w:pStyle w:val="Compact"/>
      </w:pPr>
      <w:r>
        <w:t xml:space="preserve">João Dinis</w:t>
      </w:r>
    </w:p>
    <w:p>
      <w:pPr>
        <w:numPr>
          <w:ilvl w:val="1"/>
          <w:numId w:val="1058"/>
        </w:numPr>
        <w:pStyle w:val="Compact"/>
      </w:pPr>
      <w:r>
        <w:t xml:space="preserve">Instituto Nacional de Saaúde Paública, Ministaério da Saaúde Paública, Bissau, Guinaé-Bissau</w:t>
      </w:r>
    </w:p>
    <w:p>
      <w:pPr>
        <w:numPr>
          <w:ilvl w:val="0"/>
          <w:numId w:val="1056"/>
        </w:numPr>
        <w:pStyle w:val="Compact"/>
      </w:pPr>
      <w:r>
        <w:t xml:space="preserve">Marco Pombi</w:t>
      </w:r>
    </w:p>
    <w:p>
      <w:pPr>
        <w:numPr>
          <w:ilvl w:val="1"/>
          <w:numId w:val="1059"/>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Beniamino Caputo (beniamino.caputo@uniroma1.it)</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6"/>
        </w:numPr>
        <w:pStyle w:val="Compact"/>
      </w:pPr>
      <w:r>
        <w:t xml:space="preserve">João Pinto (jpinto@ihmt.unl.pt)</w:t>
      </w:r>
    </w:p>
    <w:p>
      <w:pPr>
        <w:numPr>
          <w:ilvl w:val="1"/>
          <w:numId w:val="1061"/>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1" w:name="guinea-and-mali-1"/>
      <w:r>
        <w:t xml:space="preserve">Guinea and Mali (1)</w:t>
      </w:r>
      <w:bookmarkEnd w:id="131"/>
    </w:p>
    <w:p>
      <w:pPr>
        <w:pStyle w:val="Heading4"/>
      </w:pPr>
      <w:bookmarkStart w:id="132" w:name="sample-sets-13"/>
      <w:r>
        <w:t xml:space="preserve">Sample sets</w:t>
      </w:r>
      <w:bookmarkEnd w:id="132"/>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3" w:name="study-information-13"/>
      <w:r>
        <w:t xml:space="preserve">Study information</w:t>
      </w:r>
      <w:bookmarkEnd w:id="133"/>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4">
        <w:r>
          <w:rPr>
            <w:rStyle w:val="Hyperlink"/>
            <w:b/>
          </w:rPr>
          <w:t xml:space="preserve">(11.47,-8.33)</w:t>
        </w:r>
      </w:hyperlink>
      <w:r>
        <w:t xml:space="preserve"> </w:t>
      </w:r>
      <w:r>
        <w:t xml:space="preserve">and Toumani Oulena</w:t>
      </w:r>
      <w:r>
        <w:t xml:space="preserve"> </w:t>
      </w:r>
      <w:hyperlink r:id="rId135">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36">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37">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38" w:name="related-publications-6"/>
      <w:r>
        <w:t xml:space="preserve">Related publications</w:t>
      </w:r>
      <w:bookmarkEnd w:id="138"/>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15</w:t>
        </w:r>
      </w:hyperlink>
      <w:r>
        <w:t xml:space="preserve">]</w:t>
      </w:r>
    </w:p>
    <w:p>
      <w:pPr>
        <w:pStyle w:val="Heading4"/>
      </w:pPr>
      <w:bookmarkStart w:id="139" w:name="contributors-13"/>
      <w:r>
        <w:t xml:space="preserve">Contributors</w:t>
      </w:r>
      <w:bookmarkEnd w:id="139"/>
    </w:p>
    <w:p>
      <w:pPr>
        <w:numPr>
          <w:ilvl w:val="0"/>
          <w:numId w:val="1062"/>
        </w:numPr>
        <w:pStyle w:val="Compact"/>
      </w:pPr>
      <w:r>
        <w:t xml:space="preserve">Boubacar Coulibaly</w:t>
      </w:r>
    </w:p>
    <w:p>
      <w:pPr>
        <w:numPr>
          <w:ilvl w:val="1"/>
          <w:numId w:val="1063"/>
        </w:numPr>
        <w:pStyle w:val="Compact"/>
      </w:pPr>
      <w:r>
        <w:t xml:space="preserve">Malaria Research and Training Centre (MRTC), Faculty of Medicine and Dentistry, University of Mali, BP: E 423 Bamako, Mali</w:t>
      </w:r>
    </w:p>
    <w:p>
      <w:pPr>
        <w:numPr>
          <w:ilvl w:val="0"/>
          <w:numId w:val="1062"/>
        </w:numPr>
        <w:pStyle w:val="Compact"/>
      </w:pPr>
      <w:r>
        <w:t xml:space="preserve">Kenneth D. Vernick (kenneth.vernick@pasteur.fr)</w:t>
      </w:r>
    </w:p>
    <w:p>
      <w:pPr>
        <w:numPr>
          <w:ilvl w:val="1"/>
          <w:numId w:val="1064"/>
        </w:numPr>
        <w:pStyle w:val="Compact"/>
      </w:pPr>
      <w:r>
        <w:t xml:space="preserve">Unit for Genetics and Genomics of Insect Vectors, Institut Pasteur, 75015, Paris, France.</w:t>
      </w:r>
    </w:p>
    <w:p>
      <w:pPr>
        <w:numPr>
          <w:ilvl w:val="0"/>
          <w:numId w:val="1062"/>
        </w:numPr>
        <w:pStyle w:val="Compact"/>
      </w:pPr>
      <w:r>
        <w:t xml:space="preserve">Michelle M. Riehle</w:t>
      </w:r>
    </w:p>
    <w:p>
      <w:pPr>
        <w:numPr>
          <w:ilvl w:val="1"/>
          <w:numId w:val="1065"/>
        </w:numPr>
        <w:pStyle w:val="Compact"/>
      </w:pPr>
      <w:r>
        <w:t xml:space="preserve">Department of Microbiology and Immunology, Medical College of Wisconsin, Milwaukee, WI 53226, USA.</w:t>
      </w:r>
    </w:p>
    <w:p>
      <w:pPr>
        <w:pStyle w:val="Heading3"/>
      </w:pPr>
      <w:bookmarkStart w:id="140" w:name="mali-2"/>
      <w:r>
        <w:t xml:space="preserve">Mali (2)</w:t>
      </w:r>
      <w:bookmarkEnd w:id="140"/>
    </w:p>
    <w:p>
      <w:pPr>
        <w:pStyle w:val="Heading4"/>
      </w:pPr>
      <w:bookmarkStart w:id="141" w:name="sample-sets-14"/>
      <w:r>
        <w:t xml:space="preserve">Sample sets</w:t>
      </w:r>
      <w:bookmarkEnd w:id="141"/>
    </w:p>
    <w:p>
      <w:pPr>
        <w:pStyle w:val="FirstParagraph"/>
      </w:pPr>
      <w:r>
        <w:rPr>
          <w:rStyle w:val="VerbatimChar"/>
        </w:rPr>
        <w:t xml:space="preserve">AG1000G-ML-A</w:t>
      </w:r>
    </w:p>
    <w:p>
      <w:pPr>
        <w:pStyle w:val="Heading4"/>
      </w:pPr>
      <w:bookmarkStart w:id="142" w:name="study-information-14"/>
      <w:r>
        <w:t xml:space="preserve">Study information</w:t>
      </w:r>
      <w:bookmarkEnd w:id="142"/>
    </w:p>
    <w:p>
      <w:pPr>
        <w:pStyle w:val="FirstParagraph"/>
      </w:pPr>
      <w:r>
        <w:t xml:space="preserve">Collections were made in four villages in the Koulikoro region;</w:t>
      </w:r>
      <w:r>
        <w:t xml:space="preserve"> </w:t>
      </w:r>
      <w:r>
        <w:t xml:space="preserve">Tieneguebougou</w:t>
      </w:r>
      <w:r>
        <w:t xml:space="preserve"> </w:t>
      </w:r>
      <w:hyperlink r:id="rId143">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4">
        <w:r>
          <w:rPr>
            <w:rStyle w:val="Hyperlink"/>
            <w:b/>
          </w:rPr>
          <w:t xml:space="preserve">(12.890, -8.150)</w:t>
        </w:r>
      </w:hyperlink>
      <w:r>
        <w:t xml:space="preserve">,</w:t>
      </w:r>
      <w:r>
        <w:t xml:space="preserve"> </w:t>
      </w:r>
      <w:r>
        <w:t xml:space="preserve">Ouassorola</w:t>
      </w:r>
      <w:r>
        <w:t xml:space="preserve"> </w:t>
      </w:r>
      <w:hyperlink r:id="rId145">
        <w:r>
          <w:rPr>
            <w:rStyle w:val="Hyperlink"/>
            <w:b/>
          </w:rPr>
          <w:t xml:space="preserve">(12.900, -8.160)</w:t>
        </w:r>
      </w:hyperlink>
      <w:r>
        <w:t xml:space="preserve">,</w:t>
      </w:r>
      <w:r>
        <w:t xml:space="preserve"> </w:t>
      </w:r>
      <w:r>
        <w:t xml:space="preserve">Sogolombougou</w:t>
      </w:r>
      <w:r>
        <w:t xml:space="preserve"> </w:t>
      </w:r>
      <w:hyperlink r:id="rId146">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8</w:t>
        </w:r>
      </w:hyperlink>
      <w:r>
        <w:t xml:space="preserve">]</w:t>
      </w:r>
      <w:r>
        <w:t xml:space="preserve"> </w:t>
      </w:r>
      <w:r>
        <w:t xml:space="preserve">were collected.</w:t>
      </w:r>
      <w:r>
        <w:t xml:space="preserve"> </w:t>
      </w:r>
      <w:r>
        <w:t xml:space="preserve">Specimens were stored in 80% ethanol.</w:t>
      </w:r>
    </w:p>
    <w:p>
      <w:pPr>
        <w:pStyle w:val="Heading4"/>
      </w:pPr>
      <w:bookmarkStart w:id="147" w:name="external-resources-1"/>
      <w:r>
        <w:t xml:space="preserve">External resources</w:t>
      </w:r>
      <w:bookmarkEnd w:id="147"/>
    </w:p>
    <w:p>
      <w:pPr>
        <w:numPr>
          <w:ilvl w:val="0"/>
          <w:numId w:val="1066"/>
        </w:numPr>
        <w:pStyle w:val="Compact"/>
      </w:pPr>
      <w:hyperlink r:id="rId55">
        <w:r>
          <w:rPr>
            <w:rStyle w:val="Hyperlink"/>
            <w:b/>
          </w:rPr>
          <w:t xml:space="preserve">https://targetmalaria.org/</w:t>
        </w:r>
      </w:hyperlink>
    </w:p>
    <w:p>
      <w:pPr>
        <w:pStyle w:val="Heading4"/>
      </w:pPr>
      <w:bookmarkStart w:id="148" w:name="contributors-14"/>
      <w:r>
        <w:t xml:space="preserve">Contributors</w:t>
      </w:r>
      <w:bookmarkEnd w:id="148"/>
    </w:p>
    <w:p>
      <w:pPr>
        <w:numPr>
          <w:ilvl w:val="0"/>
          <w:numId w:val="1067"/>
        </w:numPr>
        <w:pStyle w:val="Compact"/>
      </w:pPr>
      <w:r>
        <w:t xml:space="preserve">Mamadou B. Coulibaly</w:t>
      </w:r>
    </w:p>
    <w:p>
      <w:pPr>
        <w:numPr>
          <w:ilvl w:val="1"/>
          <w:numId w:val="1068"/>
        </w:numPr>
        <w:pStyle w:val="Compact"/>
      </w:pPr>
      <w:r>
        <w:t xml:space="preserve">Malaria Research and Training Centre (MRTC), Faculty of Medicine and Dentistry, University of Mali, BP: E 423 Bamako, Mali</w:t>
      </w:r>
    </w:p>
    <w:p>
      <w:pPr>
        <w:numPr>
          <w:ilvl w:val="0"/>
          <w:numId w:val="1067"/>
        </w:numPr>
        <w:pStyle w:val="Compact"/>
      </w:pPr>
      <w:r>
        <w:t xml:space="preserve">Amadou Guindo</w:t>
      </w:r>
    </w:p>
    <w:p>
      <w:pPr>
        <w:numPr>
          <w:ilvl w:val="1"/>
          <w:numId w:val="1069"/>
        </w:numPr>
        <w:pStyle w:val="Compact"/>
      </w:pPr>
      <w:r>
        <w:t xml:space="preserve">Malaria Research and Training Centre (MRTC), Faculty of Medicine and Dentistry, University of Mali, BP: E 423 Bamako, Mali</w:t>
      </w:r>
    </w:p>
    <w:p>
      <w:pPr>
        <w:numPr>
          <w:ilvl w:val="0"/>
          <w:numId w:val="1067"/>
        </w:numPr>
        <w:pStyle w:val="Compact"/>
      </w:pPr>
      <w:r>
        <w:t xml:space="preserve">Sidy Doumbia</w:t>
      </w:r>
    </w:p>
    <w:p>
      <w:pPr>
        <w:numPr>
          <w:ilvl w:val="1"/>
          <w:numId w:val="1070"/>
        </w:numPr>
        <w:pStyle w:val="Compact"/>
      </w:pPr>
      <w:r>
        <w:t xml:space="preserve">Malaria Research and Training Centre (MRTC), Faculty of Medicine and Dentistry, University of Mali, BP: E 423 Bamako, Mali</w:t>
      </w:r>
    </w:p>
    <w:p>
      <w:pPr>
        <w:numPr>
          <w:ilvl w:val="0"/>
          <w:numId w:val="1067"/>
        </w:numPr>
        <w:pStyle w:val="Compact"/>
      </w:pPr>
      <w:r>
        <w:t xml:space="preserve">Samantha O’Loughlin (s.oloughlin@imperial.ac.uk)</w:t>
      </w:r>
    </w:p>
    <w:p>
      <w:pPr>
        <w:numPr>
          <w:ilvl w:val="1"/>
          <w:numId w:val="1071"/>
        </w:numPr>
        <w:pStyle w:val="Compact"/>
      </w:pPr>
      <w:r>
        <w:t xml:space="preserve">Department of Life Sciences, Imperial College, Silwood Park, Ascot, Berkshire SL5 7PY, UK.</w:t>
      </w:r>
    </w:p>
    <w:p>
      <w:pPr>
        <w:numPr>
          <w:ilvl w:val="0"/>
          <w:numId w:val="1067"/>
        </w:numPr>
        <w:pStyle w:val="Compact"/>
      </w:pPr>
      <w:r>
        <w:t xml:space="preserve">Austin Burt</w:t>
      </w:r>
    </w:p>
    <w:p>
      <w:pPr>
        <w:numPr>
          <w:ilvl w:val="1"/>
          <w:numId w:val="1072"/>
        </w:numPr>
        <w:pStyle w:val="Compact"/>
      </w:pPr>
      <w:r>
        <w:t xml:space="preserve">Department of Life Sciences, Imperial College, Silwood Park, Ascot, Berkshire SL5 7PY, UK.</w:t>
      </w:r>
    </w:p>
    <w:p>
      <w:pPr>
        <w:pStyle w:val="Heading3"/>
      </w:pPr>
      <w:bookmarkStart w:id="149" w:name="mali-3"/>
      <w:r>
        <w:t xml:space="preserve">Mali (3)</w:t>
      </w:r>
      <w:bookmarkEnd w:id="149"/>
    </w:p>
    <w:p>
      <w:pPr>
        <w:pStyle w:val="Heading4"/>
      </w:pPr>
      <w:bookmarkStart w:id="150" w:name="sample-sets-15"/>
      <w:r>
        <w:t xml:space="preserve">Sample sets</w:t>
      </w:r>
      <w:bookmarkEnd w:id="150"/>
    </w:p>
    <w:p>
      <w:pPr>
        <w:pStyle w:val="FirstParagraph"/>
      </w:pPr>
      <w:r>
        <w:rPr>
          <w:rStyle w:val="VerbatimChar"/>
        </w:rPr>
        <w:t xml:space="preserve">AG1000G-ML-B</w:t>
      </w:r>
    </w:p>
    <w:p>
      <w:pPr>
        <w:pStyle w:val="Heading4"/>
      </w:pPr>
      <w:bookmarkStart w:id="151" w:name="study-information-15"/>
      <w:r>
        <w:t xml:space="preserve">Study information</w:t>
      </w:r>
      <w:bookmarkEnd w:id="151"/>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2">
        <w:r>
          <w:rPr>
            <w:rStyle w:val="Hyperlink"/>
            <w:b/>
          </w:rPr>
          <w:t xml:space="preserve">(12.800, -8.050)</w:t>
        </w:r>
      </w:hyperlink>
      <w:r>
        <w:t xml:space="preserve">,</w:t>
      </w:r>
      <w:r>
        <w:t xml:space="preserve"> </w:t>
      </w:r>
      <w:r>
        <w:t xml:space="preserve">Bancoumana</w:t>
      </w:r>
      <w:r>
        <w:t xml:space="preserve"> </w:t>
      </w:r>
      <w:hyperlink r:id="rId152">
        <w:r>
          <w:rPr>
            <w:rStyle w:val="Hyperlink"/>
            <w:b/>
          </w:rPr>
          <w:t xml:space="preserve">(12.200,-8.200)</w:t>
        </w:r>
      </w:hyperlink>
      <w:r>
        <w:t xml:space="preserve">,</w:t>
      </w:r>
      <w:r>
        <w:t xml:space="preserve"> </w:t>
      </w:r>
      <w:r>
        <w:t xml:space="preserve">Douna</w:t>
      </w:r>
      <w:r>
        <w:t xml:space="preserve"> </w:t>
      </w:r>
      <w:hyperlink r:id="rId152">
        <w:r>
          <w:rPr>
            <w:rStyle w:val="Hyperlink"/>
            <w:b/>
          </w:rPr>
          <w:t xml:space="preserve">(13.210, -5.900)</w:t>
        </w:r>
      </w:hyperlink>
      <w:r>
        <w:t xml:space="preserve">,</w:t>
      </w:r>
      <w:r>
        <w:t xml:space="preserve"> </w:t>
      </w:r>
      <w:r>
        <w:t xml:space="preserve">Fanzana</w:t>
      </w:r>
      <w:r>
        <w:t xml:space="preserve"> </w:t>
      </w:r>
      <w:hyperlink r:id="rId152">
        <w:r>
          <w:rPr>
            <w:rStyle w:val="Hyperlink"/>
            <w:b/>
          </w:rPr>
          <w:t xml:space="preserve">(13.200, -6.130)</w:t>
        </w:r>
      </w:hyperlink>
      <w:r>
        <w:t xml:space="preserve">,</w:t>
      </w:r>
      <w:r>
        <w:t xml:space="preserve"> </w:t>
      </w:r>
      <w:r>
        <w:t xml:space="preserve">Kela</w:t>
      </w:r>
      <w:r>
        <w:t xml:space="preserve"> </w:t>
      </w:r>
      <w:hyperlink r:id="rId152">
        <w:r>
          <w:rPr>
            <w:rStyle w:val="Hyperlink"/>
            <w:b/>
          </w:rPr>
          <w:t xml:space="preserve">(11.880, -8.450)</w:t>
        </w:r>
      </w:hyperlink>
      <w:r>
        <w:t xml:space="preserve">,</w:t>
      </w:r>
      <w:r>
        <w:t xml:space="preserve"> </w:t>
      </w:r>
      <w:r>
        <w:t xml:space="preserve">Moribobougou</w:t>
      </w:r>
      <w:r>
        <w:t xml:space="preserve"> </w:t>
      </w:r>
      <w:hyperlink r:id="rId152">
        <w:r>
          <w:rPr>
            <w:rStyle w:val="Hyperlink"/>
            <w:b/>
          </w:rPr>
          <w:t xml:space="preserve">(12.690, -7.870)</w:t>
        </w:r>
      </w:hyperlink>
      <w:r>
        <w:t xml:space="preserve"> </w:t>
      </w:r>
      <w:r>
        <w:t xml:space="preserve">and</w:t>
      </w:r>
      <w:r>
        <w:t xml:space="preserve"> </w:t>
      </w:r>
      <w:r>
        <w:t xml:space="preserve">N’Gabakoro</w:t>
      </w:r>
      <w:r>
        <w:t xml:space="preserve"> </w:t>
      </w:r>
      <w:hyperlink r:id="rId152">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r>
        <w:t xml:space="preserve">.</w:t>
      </w:r>
      <w:r>
        <w:t xml:space="preserve"> </w:t>
      </w:r>
      <w:r>
        <w:t xml:space="preserve">Ovaries from specimens of the desired species were subject to polytene chromosome analysis.</w:t>
      </w:r>
    </w:p>
    <w:p>
      <w:pPr>
        <w:pStyle w:val="Heading4"/>
      </w:pPr>
      <w:bookmarkStart w:id="153" w:name="related-publications-7"/>
      <w:r>
        <w:t xml:space="preserve">Related publications</w:t>
      </w:r>
      <w:bookmarkEnd w:id="153"/>
    </w:p>
    <w:p>
      <w:pPr>
        <w:numPr>
          <w:ilvl w:val="0"/>
          <w:numId w:val="1073"/>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31</w:t>
        </w:r>
      </w:hyperlink>
      <w:r>
        <w:t xml:space="preserve">]</w:t>
      </w:r>
    </w:p>
    <w:p>
      <w:pPr>
        <w:pStyle w:val="Heading4"/>
      </w:pPr>
      <w:bookmarkStart w:id="154" w:name="contributors-15"/>
      <w:r>
        <w:t xml:space="preserve">Contributors</w:t>
      </w:r>
      <w:bookmarkEnd w:id="154"/>
    </w:p>
    <w:p>
      <w:pPr>
        <w:numPr>
          <w:ilvl w:val="0"/>
          <w:numId w:val="1074"/>
        </w:numPr>
        <w:pStyle w:val="Compact"/>
      </w:pPr>
      <w:r>
        <w:t xml:space="preserve">Mamadou B. Coulibaly</w:t>
      </w:r>
    </w:p>
    <w:p>
      <w:pPr>
        <w:numPr>
          <w:ilvl w:val="1"/>
          <w:numId w:val="1075"/>
        </w:numPr>
        <w:pStyle w:val="Compact"/>
      </w:pPr>
      <w:r>
        <w:t xml:space="preserve">Malaria Research and Training Centre (MRTC), Faculty of Medicine and Dentistry, University of Mali, BP: E 423 Bamako, Mali</w:t>
      </w:r>
    </w:p>
    <w:p>
      <w:pPr>
        <w:numPr>
          <w:ilvl w:val="0"/>
          <w:numId w:val="1074"/>
        </w:numPr>
        <w:pStyle w:val="Compact"/>
      </w:pPr>
      <w:r>
        <w:t xml:space="preserve">Moussa Keita</w:t>
      </w:r>
    </w:p>
    <w:p>
      <w:pPr>
        <w:numPr>
          <w:ilvl w:val="1"/>
          <w:numId w:val="1076"/>
        </w:numPr>
        <w:pStyle w:val="Compact"/>
      </w:pPr>
      <w:r>
        <w:t xml:space="preserve">Malaria Research and Training Centre (MRTC), Faculty of Medicine and Dentistry, University of Mali, BP: E 423 Bamako, Mali</w:t>
      </w:r>
    </w:p>
    <w:p>
      <w:pPr>
        <w:numPr>
          <w:ilvl w:val="0"/>
          <w:numId w:val="1074"/>
        </w:numPr>
        <w:pStyle w:val="Compact"/>
      </w:pPr>
      <w:r>
        <w:t xml:space="preserve">Cheick Traore</w:t>
      </w:r>
    </w:p>
    <w:p>
      <w:pPr>
        <w:numPr>
          <w:ilvl w:val="1"/>
          <w:numId w:val="1077"/>
        </w:numPr>
        <w:pStyle w:val="Compact"/>
      </w:pPr>
      <w:r>
        <w:t xml:space="preserve">Malaria Research and Training Centre (MRTC), Faculty of Medicine and Dentistry, University of Mali, BP: E 423 Bamako, Mali</w:t>
      </w:r>
    </w:p>
    <w:p>
      <w:pPr>
        <w:numPr>
          <w:ilvl w:val="0"/>
          <w:numId w:val="1074"/>
        </w:numPr>
        <w:pStyle w:val="Compact"/>
      </w:pPr>
      <w:r>
        <w:t xml:space="preserve">Nora J. Besansky (nbesansk@nd.edu)</w:t>
      </w:r>
    </w:p>
    <w:p>
      <w:pPr>
        <w:numPr>
          <w:ilvl w:val="1"/>
          <w:numId w:val="1078"/>
        </w:numPr>
        <w:pStyle w:val="Compact"/>
      </w:pPr>
      <w:r>
        <w:t xml:space="preserve">Eck Institute for Global Health &amp; Department of Biological Sciences, University of Notre Dame, IN 46556, USA.</w:t>
      </w:r>
    </w:p>
    <w:p>
      <w:pPr>
        <w:pStyle w:val="Heading3"/>
      </w:pPr>
      <w:bookmarkStart w:id="155" w:name="kenya"/>
      <w:r>
        <w:t xml:space="preserve">Kenya</w:t>
      </w:r>
      <w:bookmarkEnd w:id="155"/>
    </w:p>
    <w:p>
      <w:pPr>
        <w:pStyle w:val="Heading4"/>
      </w:pPr>
      <w:bookmarkStart w:id="156" w:name="sample-sets-16"/>
      <w:r>
        <w:t xml:space="preserve">Sample sets</w:t>
      </w:r>
      <w:bookmarkEnd w:id="156"/>
    </w:p>
    <w:p>
      <w:pPr>
        <w:pStyle w:val="FirstParagraph"/>
      </w:pPr>
      <w:r>
        <w:rPr>
          <w:rStyle w:val="VerbatimChar"/>
        </w:rPr>
        <w:t xml:space="preserve">AG1000G-KE</w:t>
      </w:r>
    </w:p>
    <w:p>
      <w:pPr>
        <w:pStyle w:val="Heading4"/>
      </w:pPr>
      <w:bookmarkStart w:id="157" w:name="study-information-16"/>
      <w:r>
        <w:t xml:space="preserve">Study information</w:t>
      </w:r>
      <w:bookmarkEnd w:id="157"/>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20</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32</w:t>
        </w:r>
      </w:hyperlink>
      <w:r>
        <w:t xml:space="preserve">]</w:t>
      </w:r>
      <w:r>
        <w:t xml:space="preserve">.</w:t>
      </w:r>
    </w:p>
    <w:p>
      <w:pPr>
        <w:pStyle w:val="Heading4"/>
      </w:pPr>
      <w:bookmarkStart w:id="158" w:name="related-publications-8"/>
      <w:r>
        <w:t xml:space="preserve">Related publications</w:t>
      </w:r>
      <w:bookmarkEnd w:id="158"/>
    </w:p>
    <w:p>
      <w:pPr>
        <w:numPr>
          <w:ilvl w:val="0"/>
          <w:numId w:val="1079"/>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32</w:t>
        </w:r>
      </w:hyperlink>
      <w:r>
        <w:t xml:space="preserve">]</w:t>
      </w:r>
    </w:p>
    <w:p>
      <w:pPr>
        <w:pStyle w:val="Heading4"/>
      </w:pPr>
      <w:bookmarkStart w:id="159" w:name="contributors-16"/>
      <w:r>
        <w:t xml:space="preserve">Contributors</w:t>
      </w:r>
      <w:bookmarkEnd w:id="159"/>
    </w:p>
    <w:p>
      <w:pPr>
        <w:numPr>
          <w:ilvl w:val="0"/>
          <w:numId w:val="1080"/>
        </w:numPr>
        <w:pStyle w:val="Compact"/>
      </w:pPr>
      <w:r>
        <w:t xml:space="preserve">Janet Midega (tjmidega@yahoo.com)</w:t>
      </w:r>
    </w:p>
    <w:p>
      <w:pPr>
        <w:numPr>
          <w:ilvl w:val="1"/>
          <w:numId w:val="1081"/>
        </w:numPr>
        <w:pStyle w:val="Compact"/>
      </w:pPr>
      <w:r>
        <w:t xml:space="preserve">KEMRI-Wellcome Trust Research Programme, 80108 Kilifi, Kenya.</w:t>
      </w:r>
    </w:p>
    <w:p>
      <w:pPr>
        <w:numPr>
          <w:ilvl w:val="0"/>
          <w:numId w:val="1080"/>
        </w:numPr>
        <w:pStyle w:val="Compact"/>
      </w:pPr>
      <w:r>
        <w:t xml:space="preserve">Joseph Mwangangi</w:t>
      </w:r>
    </w:p>
    <w:p>
      <w:pPr>
        <w:numPr>
          <w:ilvl w:val="1"/>
          <w:numId w:val="1082"/>
        </w:numPr>
        <w:pStyle w:val="Compact"/>
      </w:pPr>
      <w:r>
        <w:t xml:space="preserve">KEMRI-Wellcome Trust Research Programme, 80108 Kilifi, Kenya.</w:t>
      </w:r>
    </w:p>
    <w:p>
      <w:pPr>
        <w:numPr>
          <w:ilvl w:val="0"/>
          <w:numId w:val="1080"/>
        </w:numPr>
        <w:pStyle w:val="Compact"/>
      </w:pPr>
      <w:r>
        <w:t xml:space="preserve">Charles Mbogo</w:t>
      </w:r>
    </w:p>
    <w:p>
      <w:pPr>
        <w:numPr>
          <w:ilvl w:val="1"/>
          <w:numId w:val="1083"/>
        </w:numPr>
        <w:pStyle w:val="Compact"/>
      </w:pPr>
      <w:r>
        <w:t xml:space="preserve">KEMRI-Wellcome Trust Research Programme, 80108 Kilifi, Kenya.</w:t>
      </w:r>
    </w:p>
    <w:p>
      <w:pPr>
        <w:numPr>
          <w:ilvl w:val="0"/>
          <w:numId w:val="1080"/>
        </w:numPr>
        <w:pStyle w:val="Compact"/>
      </w:pPr>
      <w:r>
        <w:t xml:space="preserve">Philip Bejon</w:t>
      </w:r>
    </w:p>
    <w:p>
      <w:pPr>
        <w:numPr>
          <w:ilvl w:val="1"/>
          <w:numId w:val="1084"/>
        </w:numPr>
        <w:pStyle w:val="Compact"/>
      </w:pPr>
      <w:r>
        <w:t xml:space="preserve">KEMRI-Wellcome Trust Research Programme, 80108 Kilifi, Kenya.</w:t>
      </w:r>
    </w:p>
    <w:p>
      <w:pPr>
        <w:pStyle w:val="Heading3"/>
      </w:pPr>
      <w:bookmarkStart w:id="160" w:name="malawi"/>
      <w:r>
        <w:t xml:space="preserve">Malawi</w:t>
      </w:r>
      <w:bookmarkEnd w:id="160"/>
    </w:p>
    <w:p>
      <w:pPr>
        <w:pStyle w:val="Heading4"/>
      </w:pPr>
      <w:bookmarkStart w:id="161" w:name="sample-sets-17"/>
      <w:r>
        <w:t xml:space="preserve">Sample sets</w:t>
      </w:r>
      <w:bookmarkEnd w:id="161"/>
    </w:p>
    <w:p>
      <w:pPr>
        <w:pStyle w:val="FirstParagraph"/>
      </w:pPr>
      <w:r>
        <w:rPr>
          <w:rStyle w:val="VerbatimChar"/>
        </w:rPr>
        <w:t xml:space="preserve">AG1000G-MW</w:t>
      </w:r>
    </w:p>
    <w:p>
      <w:pPr>
        <w:pStyle w:val="Heading4"/>
      </w:pPr>
      <w:bookmarkStart w:id="162" w:name="study-information-17"/>
      <w:r>
        <w:t xml:space="preserve">Study information</w:t>
      </w:r>
      <w:bookmarkEnd w:id="162"/>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3">
        <w:r>
          <w:rPr>
            <w:rStyle w:val="Hyperlink"/>
            <w:b/>
          </w:rPr>
          <w:t xml:space="preserve">(-15.933, 34.755)</w:t>
        </w:r>
      </w:hyperlink>
      <w:r>
        <w:t xml:space="preserve"> </w:t>
      </w:r>
      <w:r>
        <w:t xml:space="preserve">[</w:t>
      </w:r>
      <w:hyperlink w:anchor="ref-xsFRxYp6">
        <w:r>
          <w:rPr>
            <w:rStyle w:val="Hyperlink"/>
          </w:rPr>
          <w:t xml:space="preserve">33</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34</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8</w:t>
        </w:r>
      </w:hyperlink>
      <w:r>
        <w:t xml:space="preserve">]</w:t>
      </w:r>
      <w:r>
        <w:t xml:space="preserve">.</w:t>
      </w:r>
      <w:r>
        <w:t xml:space="preserve"> </w:t>
      </w:r>
      <w:r>
        <w:t xml:space="preserve">Specimens were stored over silica and DNA was extracted using the Qiagen plate protocol.</w:t>
      </w:r>
    </w:p>
    <w:p>
      <w:pPr>
        <w:pStyle w:val="Heading4"/>
      </w:pPr>
      <w:bookmarkStart w:id="164" w:name="related-publications-9"/>
      <w:r>
        <w:t xml:space="preserve">Related publications</w:t>
      </w:r>
      <w:bookmarkEnd w:id="164"/>
    </w:p>
    <w:p>
      <w:pPr>
        <w:numPr>
          <w:ilvl w:val="0"/>
          <w:numId w:val="1085"/>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33</w:t>
        </w:r>
      </w:hyperlink>
      <w:r>
        <w:t xml:space="preserve">]</w:t>
      </w:r>
    </w:p>
    <w:p>
      <w:pPr>
        <w:pStyle w:val="Heading4"/>
      </w:pPr>
      <w:bookmarkStart w:id="165" w:name="external-resources-2"/>
      <w:r>
        <w:t xml:space="preserve">External resources</w:t>
      </w:r>
      <w:bookmarkEnd w:id="165"/>
    </w:p>
    <w:p>
      <w:pPr>
        <w:numPr>
          <w:ilvl w:val="0"/>
          <w:numId w:val="1086"/>
        </w:numPr>
        <w:pStyle w:val="Compact"/>
      </w:pPr>
      <w:hyperlink r:id="rId166">
        <w:r>
          <w:rPr>
            <w:rStyle w:val="Hyperlink"/>
          </w:rPr>
          <w:t xml:space="preserve">https://mesamalaria.org/mesa-track/majete-integrated-malaria-control-project-mmp</w:t>
        </w:r>
      </w:hyperlink>
    </w:p>
    <w:p>
      <w:pPr>
        <w:pStyle w:val="Heading4"/>
      </w:pPr>
      <w:bookmarkStart w:id="167" w:name="contributors-17"/>
      <w:r>
        <w:t xml:space="preserve">Contributors</w:t>
      </w:r>
      <w:bookmarkEnd w:id="167"/>
    </w:p>
    <w:p>
      <w:pPr>
        <w:numPr>
          <w:ilvl w:val="0"/>
          <w:numId w:val="1087"/>
        </w:numPr>
        <w:pStyle w:val="Compact"/>
      </w:pPr>
      <w:r>
        <w:t xml:space="preserve">Robert McCann</w:t>
      </w:r>
    </w:p>
    <w:p>
      <w:pPr>
        <w:numPr>
          <w:ilvl w:val="1"/>
          <w:numId w:val="1088"/>
        </w:numPr>
        <w:pStyle w:val="Compact"/>
      </w:pPr>
      <w:r>
        <w:t xml:space="preserve">College of Medicine, University of Malawi, Blantyre, Malawi.</w:t>
      </w:r>
    </w:p>
    <w:p>
      <w:pPr>
        <w:numPr>
          <w:ilvl w:val="1"/>
          <w:numId w:val="1088"/>
        </w:numPr>
        <w:pStyle w:val="Compact"/>
      </w:pPr>
      <w:r>
        <w:t xml:space="preserve">Laboratory of Entomology, Wageningen University and Research, Wageningen, The Netherlands.</w:t>
      </w:r>
    </w:p>
    <w:p>
      <w:pPr>
        <w:numPr>
          <w:ilvl w:val="1"/>
          <w:numId w:val="1088"/>
        </w:numPr>
        <w:pStyle w:val="Compact"/>
      </w:pPr>
      <w:r>
        <w:t xml:space="preserve">Center for Vaccine Development and Global Health, University of Maryland School of Medicine, Baltimore, USA.</w:t>
      </w:r>
    </w:p>
    <w:p>
      <w:pPr>
        <w:numPr>
          <w:ilvl w:val="0"/>
          <w:numId w:val="1087"/>
        </w:numPr>
        <w:pStyle w:val="Compact"/>
      </w:pPr>
      <w:r>
        <w:t xml:space="preserve">Themba Mzilahowa</w:t>
      </w:r>
    </w:p>
    <w:p>
      <w:pPr>
        <w:numPr>
          <w:ilvl w:val="1"/>
          <w:numId w:val="1089"/>
        </w:numPr>
        <w:pStyle w:val="Compact"/>
      </w:pPr>
      <w:r>
        <w:t xml:space="preserve">Department of Vector Biology, Liverpool School of Tropical Medicine, Liverpool, United Kingdom.</w:t>
      </w:r>
    </w:p>
    <w:p>
      <w:pPr>
        <w:numPr>
          <w:ilvl w:val="1"/>
          <w:numId w:val="1089"/>
        </w:numPr>
        <w:pStyle w:val="Compact"/>
      </w:pPr>
      <w:r>
        <w:t xml:space="preserve">Malawi-Liverpool Wellcome Trust Clinical Research Programme, Blantyre, Malawi.</w:t>
      </w:r>
    </w:p>
    <w:p>
      <w:pPr>
        <w:numPr>
          <w:ilvl w:val="1"/>
          <w:numId w:val="1089"/>
        </w:numPr>
        <w:pStyle w:val="Compact"/>
      </w:pPr>
      <w:r>
        <w:t xml:space="preserve">Malaria Alert Centre (MAC), P/ Bag 360, Chichiri, Blantyre 3, Malawi.</w:t>
      </w:r>
    </w:p>
    <w:p>
      <w:pPr>
        <w:numPr>
          <w:ilvl w:val="0"/>
          <w:numId w:val="1087"/>
        </w:numPr>
        <w:pStyle w:val="Compact"/>
      </w:pPr>
      <w:r>
        <w:t xml:space="preserve">Alinune Kabaghe</w:t>
      </w:r>
    </w:p>
    <w:p>
      <w:pPr>
        <w:numPr>
          <w:ilvl w:val="1"/>
          <w:numId w:val="1090"/>
        </w:numPr>
        <w:pStyle w:val="Compact"/>
      </w:pPr>
      <w:r>
        <w:t xml:space="preserve">College of Medicine, University of Malawi, Blantyre, Malawi.</w:t>
      </w:r>
    </w:p>
    <w:p>
      <w:pPr>
        <w:numPr>
          <w:ilvl w:val="0"/>
          <w:numId w:val="1087"/>
        </w:numPr>
        <w:pStyle w:val="Compact"/>
      </w:pPr>
      <w:r>
        <w:t xml:space="preserve">Willem Takken</w:t>
      </w:r>
    </w:p>
    <w:p>
      <w:pPr>
        <w:numPr>
          <w:ilvl w:val="1"/>
          <w:numId w:val="1091"/>
        </w:numPr>
        <w:pStyle w:val="Compact"/>
      </w:pPr>
      <w:r>
        <w:t xml:space="preserve">Laboratory of Entomology, Wageningen University and Research, Wageningen, The Netherlands.</w:t>
      </w:r>
    </w:p>
    <w:p>
      <w:pPr>
        <w:numPr>
          <w:ilvl w:val="0"/>
          <w:numId w:val="1087"/>
        </w:numPr>
        <w:pStyle w:val="Compact"/>
      </w:pPr>
      <w:r>
        <w:t xml:space="preserve">Martin J. Donnelly (Martin.Donnelly@lstmed.ac.uk)</w:t>
      </w:r>
    </w:p>
    <w:p>
      <w:pPr>
        <w:numPr>
          <w:ilvl w:val="1"/>
          <w:numId w:val="1092"/>
        </w:numPr>
        <w:pStyle w:val="Compact"/>
      </w:pPr>
      <w:r>
        <w:t xml:space="preserve">Department of Vector Biology, Liverpool School of Tropical Medicine, Liverpool, United Kingdom.</w:t>
      </w:r>
    </w:p>
    <w:p>
      <w:pPr>
        <w:numPr>
          <w:ilvl w:val="1"/>
          <w:numId w:val="1092"/>
        </w:numPr>
        <w:pStyle w:val="Compact"/>
      </w:pPr>
      <w:r>
        <w:t xml:space="preserve">Parasites and Microbes Programme, Wellcome Sanger Institute, Hinxton, Cambridge CB10 1SA, UK.</w:t>
      </w:r>
    </w:p>
    <w:p>
      <w:pPr>
        <w:pStyle w:val="Heading3"/>
      </w:pPr>
      <w:bookmarkStart w:id="168" w:name="mayotte-island"/>
      <w:r>
        <w:t xml:space="preserve">Mayotte Island</w:t>
      </w:r>
      <w:bookmarkEnd w:id="168"/>
    </w:p>
    <w:p>
      <w:pPr>
        <w:pStyle w:val="Heading4"/>
      </w:pPr>
      <w:bookmarkStart w:id="169" w:name="sample-sets-18"/>
      <w:r>
        <w:t xml:space="preserve">Sample sets</w:t>
      </w:r>
      <w:bookmarkEnd w:id="169"/>
    </w:p>
    <w:p>
      <w:pPr>
        <w:pStyle w:val="FirstParagraph"/>
      </w:pPr>
      <w:r>
        <w:rPr>
          <w:rStyle w:val="VerbatimChar"/>
        </w:rPr>
        <w:t xml:space="preserve">AG1000G-FR</w:t>
      </w:r>
    </w:p>
    <w:p>
      <w:pPr>
        <w:pStyle w:val="Heading4"/>
      </w:pPr>
      <w:bookmarkStart w:id="170" w:name="study-information-18"/>
      <w:r>
        <w:t xml:space="preserve">Study information</w:t>
      </w:r>
      <w:bookmarkEnd w:id="170"/>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1">
        <w:r>
          <w:rPr>
            <w:rStyle w:val="Hyperlink"/>
            <w:b/>
          </w:rPr>
          <w:t xml:space="preserve">(-12.991, 45.156)</w:t>
        </w:r>
      </w:hyperlink>
      <w:r>
        <w:t xml:space="preserve"> </w:t>
      </w:r>
      <w:r>
        <w:t xml:space="preserve">and Combani</w:t>
      </w:r>
      <w:r>
        <w:t xml:space="preserve"> </w:t>
      </w:r>
      <w:hyperlink r:id="rId172">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13</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35</w:t>
        </w:r>
      </w:hyperlink>
      <w:r>
        <w:t xml:space="preserve">]</w:t>
      </w:r>
      <w:r>
        <w:t xml:space="preserve">.</w:t>
      </w:r>
    </w:p>
    <w:p>
      <w:pPr>
        <w:pStyle w:val="Heading4"/>
      </w:pPr>
      <w:bookmarkStart w:id="173" w:name="contributors-18"/>
      <w:r>
        <w:t xml:space="preserve">Contributors</w:t>
      </w:r>
      <w:bookmarkEnd w:id="173"/>
    </w:p>
    <w:p>
      <w:pPr>
        <w:numPr>
          <w:ilvl w:val="0"/>
          <w:numId w:val="1093"/>
        </w:numPr>
        <w:pStyle w:val="Compact"/>
      </w:pPr>
      <w:r>
        <w:t xml:space="preserve">Gilbert Le Go</w:t>
      </w:r>
    </w:p>
    <w:p>
      <w:pPr>
        <w:numPr>
          <w:ilvl w:val="1"/>
          <w:numId w:val="1094"/>
        </w:numPr>
        <w:pStyle w:val="Compact"/>
      </w:pPr>
      <w:r>
        <w:t xml:space="preserve">UMR MIVEGEC, Univ. Montpellier, CNRS, IRD, Montpellier, France.</w:t>
      </w:r>
    </w:p>
    <w:p>
      <w:pPr>
        <w:numPr>
          <w:ilvl w:val="0"/>
          <w:numId w:val="1093"/>
        </w:numPr>
        <w:pStyle w:val="Compact"/>
      </w:pPr>
      <w:r>
        <w:t xml:space="preserve">Vincent Robert (gilbert.lego@ird.fr)</w:t>
      </w:r>
    </w:p>
    <w:p>
      <w:pPr>
        <w:numPr>
          <w:ilvl w:val="1"/>
          <w:numId w:val="1095"/>
        </w:numPr>
        <w:pStyle w:val="Compact"/>
      </w:pPr>
      <w:r>
        <w:t xml:space="preserve">UMR MIVEGEC, Univ. Montpellier, CNRS, IRD, Montpellier, France.</w:t>
      </w:r>
    </w:p>
    <w:p>
      <w:pPr>
        <w:numPr>
          <w:ilvl w:val="0"/>
          <w:numId w:val="1093"/>
        </w:numPr>
        <w:pStyle w:val="Compact"/>
      </w:pPr>
      <w:r>
        <w:t xml:space="preserve">Maryam Kamali</w:t>
      </w:r>
    </w:p>
    <w:p>
      <w:pPr>
        <w:numPr>
          <w:ilvl w:val="1"/>
          <w:numId w:val="1096"/>
        </w:numPr>
        <w:pStyle w:val="Compact"/>
      </w:pPr>
      <w:r>
        <w:t xml:space="preserve">Department of Medical Entomology and Parasitology, Faculty of Medical Sciences, Tarbiat Modares University, Tehran, Iran.</w:t>
      </w:r>
    </w:p>
    <w:p>
      <w:pPr>
        <w:numPr>
          <w:ilvl w:val="1"/>
          <w:numId w:val="1096"/>
        </w:numPr>
        <w:pStyle w:val="Compact"/>
      </w:pPr>
      <w:r>
        <w:t xml:space="preserve">Department of Entomology, Virginia Tech, Blacksburg, Virginia 24061, USA.</w:t>
      </w:r>
    </w:p>
    <w:p>
      <w:pPr>
        <w:numPr>
          <w:ilvl w:val="0"/>
          <w:numId w:val="1093"/>
        </w:numPr>
        <w:pStyle w:val="Compact"/>
      </w:pPr>
      <w:r>
        <w:t xml:space="preserve">Igor Sharakhov (igor@vt.edu)</w:t>
      </w:r>
    </w:p>
    <w:p>
      <w:pPr>
        <w:numPr>
          <w:ilvl w:val="1"/>
          <w:numId w:val="1097"/>
        </w:numPr>
        <w:pStyle w:val="Compact"/>
      </w:pPr>
      <w:r>
        <w:t xml:space="preserve">Department of Entomology, Virginia Tech, Blacksburg, Virginia 24061, USA.</w:t>
      </w:r>
    </w:p>
    <w:p>
      <w:pPr>
        <w:numPr>
          <w:ilvl w:val="1"/>
          <w:numId w:val="1097"/>
        </w:numPr>
        <w:pStyle w:val="Compact"/>
      </w:pPr>
      <w:r>
        <w:t xml:space="preserve">Department of Genetics and Cell Biology, Tomsk State University, Tomsk 634050, Russia.</w:t>
      </w:r>
    </w:p>
    <w:p>
      <w:pPr>
        <w:pStyle w:val="Heading3"/>
      </w:pPr>
      <w:bookmarkStart w:id="174" w:name="mozambique"/>
      <w:r>
        <w:t xml:space="preserve">Mozambique</w:t>
      </w:r>
      <w:bookmarkEnd w:id="174"/>
    </w:p>
    <w:p>
      <w:pPr>
        <w:pStyle w:val="Heading4"/>
      </w:pPr>
      <w:bookmarkStart w:id="175" w:name="sample-sets-19"/>
      <w:r>
        <w:t xml:space="preserve">Sample sets</w:t>
      </w:r>
      <w:bookmarkEnd w:id="175"/>
    </w:p>
    <w:p>
      <w:pPr>
        <w:pStyle w:val="FirstParagraph"/>
      </w:pPr>
      <w:r>
        <w:rPr>
          <w:rStyle w:val="VerbatimChar"/>
        </w:rPr>
        <w:t xml:space="preserve">AG1000G-MZ</w:t>
      </w:r>
    </w:p>
    <w:p>
      <w:pPr>
        <w:pStyle w:val="Heading4"/>
      </w:pPr>
      <w:bookmarkStart w:id="176" w:name="study-information-19"/>
      <w:r>
        <w:t xml:space="preserve">Study information</w:t>
      </w:r>
      <w:bookmarkEnd w:id="176"/>
    </w:p>
    <w:p>
      <w:pPr>
        <w:pStyle w:val="FirstParagraph"/>
      </w:pPr>
      <w:r>
        <w:t xml:space="preserve">Mosquito samples were collected in Furvela</w:t>
      </w:r>
      <w:r>
        <w:t xml:space="preserve"> </w:t>
      </w:r>
      <w:hyperlink r:id="rId177">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36</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8</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37</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37</w:t>
        </w:r>
      </w:hyperlink>
      <w:r>
        <w:t xml:space="preserve">]</w:t>
      </w:r>
      <w:r>
        <w:t xml:space="preserve">.</w:t>
      </w:r>
    </w:p>
    <w:p>
      <w:pPr>
        <w:pStyle w:val="Heading4"/>
      </w:pPr>
      <w:bookmarkStart w:id="178" w:name="contributors-19"/>
      <w:r>
        <w:t xml:space="preserve">Contributors</w:t>
      </w:r>
      <w:bookmarkEnd w:id="178"/>
    </w:p>
    <w:p>
      <w:pPr>
        <w:numPr>
          <w:ilvl w:val="0"/>
          <w:numId w:val="1098"/>
        </w:numPr>
        <w:pStyle w:val="Compact"/>
      </w:pPr>
      <w:r>
        <w:t xml:space="preserve">João Pinto (jpinto@ihmt.unl.pt)</w:t>
      </w:r>
    </w:p>
    <w:p>
      <w:pPr>
        <w:numPr>
          <w:ilvl w:val="1"/>
          <w:numId w:val="109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79" w:name="tanzania"/>
      <w:r>
        <w:t xml:space="preserve">Tanzania</w:t>
      </w:r>
      <w:bookmarkEnd w:id="179"/>
    </w:p>
    <w:p>
      <w:pPr>
        <w:pStyle w:val="Heading4"/>
      </w:pPr>
      <w:bookmarkStart w:id="180" w:name="sample-sets-20"/>
      <w:r>
        <w:t xml:space="preserve">Sample sets</w:t>
      </w:r>
      <w:bookmarkEnd w:id="180"/>
    </w:p>
    <w:p>
      <w:pPr>
        <w:pStyle w:val="FirstParagraph"/>
      </w:pPr>
      <w:r>
        <w:rPr>
          <w:rStyle w:val="VerbatimChar"/>
        </w:rPr>
        <w:t xml:space="preserve">AG1000G-TZ</w:t>
      </w:r>
    </w:p>
    <w:p>
      <w:pPr>
        <w:pStyle w:val="Heading4"/>
      </w:pPr>
      <w:bookmarkStart w:id="181" w:name="study-information-20"/>
      <w:r>
        <w:t xml:space="preserve">Study information</w:t>
      </w:r>
      <w:bookmarkEnd w:id="181"/>
    </w:p>
    <w:p>
      <w:pPr>
        <w:pStyle w:val="FirstParagraph"/>
      </w:pPr>
      <w:r>
        <w:t xml:space="preserve">Tanzanian samples were collected from four distinct locations.</w:t>
      </w:r>
      <w:r>
        <w:t xml:space="preserve"> </w:t>
      </w:r>
      <w:r>
        <w:t xml:space="preserve">Moshi samples came from lower Mabogini</w:t>
      </w:r>
      <w:r>
        <w:t xml:space="preserve"> </w:t>
      </w:r>
      <w:hyperlink r:id="rId182">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38</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39</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40</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38</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3">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39</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41</w:t>
        </w:r>
      </w:hyperlink>
      <w:r>
        <w:t xml:space="preserve">]</w:t>
      </w:r>
      <w:r>
        <w:t xml:space="preserve">.</w:t>
      </w:r>
    </w:p>
    <w:p>
      <w:pPr>
        <w:pStyle w:val="BodyText"/>
      </w:pPr>
      <w:r>
        <w:t xml:space="preserve">Muheza samples were collected from Zeneti village</w:t>
      </w:r>
      <w:r>
        <w:t xml:space="preserve"> </w:t>
      </w:r>
      <w:hyperlink r:id="rId184">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40</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5">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38</w:t>
        </w:r>
      </w:hyperlink>
      <w:r>
        <w:t xml:space="preserve">,</w:t>
      </w:r>
      <w:hyperlink w:anchor="ref-dB1ebxOj">
        <w:r>
          <w:rPr>
            <w:rStyle w:val="Hyperlink"/>
          </w:rPr>
          <w:t xml:space="preserve">42</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86" w:name="contributors-20"/>
      <w:r>
        <w:t xml:space="preserve">Contributors</w:t>
      </w:r>
      <w:bookmarkEnd w:id="186"/>
    </w:p>
    <w:p>
      <w:pPr>
        <w:numPr>
          <w:ilvl w:val="0"/>
          <w:numId w:val="1100"/>
        </w:numPr>
        <w:pStyle w:val="Compact"/>
      </w:pPr>
      <w:r>
        <w:t xml:space="preserve">Bilali Kabula (Bika72@gmail.com)</w:t>
      </w:r>
    </w:p>
    <w:p>
      <w:pPr>
        <w:numPr>
          <w:ilvl w:val="1"/>
          <w:numId w:val="1101"/>
        </w:numPr>
        <w:pStyle w:val="Compact"/>
      </w:pPr>
      <w:r>
        <w:t xml:space="preserve">National Institute for Medical Research (NIMR), Dar es Salaam, Tanzania.</w:t>
      </w:r>
    </w:p>
    <w:p>
      <w:pPr>
        <w:numPr>
          <w:ilvl w:val="0"/>
          <w:numId w:val="1100"/>
        </w:numPr>
        <w:pStyle w:val="Compact"/>
      </w:pPr>
      <w:r>
        <w:t xml:space="preserve">Johnson Matowo</w:t>
      </w:r>
    </w:p>
    <w:p>
      <w:pPr>
        <w:numPr>
          <w:ilvl w:val="1"/>
          <w:numId w:val="1102"/>
        </w:numPr>
        <w:pStyle w:val="Compact"/>
      </w:pPr>
      <w:r>
        <w:t xml:space="preserve">Kilimanjaro Christian Medical University College, Tumaini University, Makumira, Tanzania.</w:t>
      </w:r>
    </w:p>
    <w:p>
      <w:pPr>
        <w:numPr>
          <w:ilvl w:val="0"/>
          <w:numId w:val="1100"/>
        </w:numPr>
        <w:pStyle w:val="Compact"/>
      </w:pPr>
      <w:r>
        <w:t xml:space="preserve">David Weetman (david.weetman@lstmed.ac.uk)</w:t>
      </w:r>
    </w:p>
    <w:p>
      <w:pPr>
        <w:numPr>
          <w:ilvl w:val="1"/>
          <w:numId w:val="1103"/>
        </w:numPr>
        <w:pStyle w:val="Compact"/>
      </w:pPr>
      <w:r>
        <w:t xml:space="preserve">Department of Vector Biology, Liverpool School of Tropical Medicine, Liverpool, United Kingdom.</w:t>
      </w:r>
    </w:p>
    <w:p>
      <w:pPr>
        <w:numPr>
          <w:ilvl w:val="0"/>
          <w:numId w:val="1100"/>
        </w:numPr>
        <w:pStyle w:val="Compact"/>
      </w:pPr>
      <w:r>
        <w:t xml:space="preserve">Martin J. Donnelly (Martin.Donnelly@lstmed.ac.uk)</w:t>
      </w:r>
    </w:p>
    <w:p>
      <w:pPr>
        <w:numPr>
          <w:ilvl w:val="1"/>
          <w:numId w:val="1104"/>
        </w:numPr>
        <w:pStyle w:val="Compact"/>
      </w:pPr>
      <w:r>
        <w:t xml:space="preserve">Department of Vector Biology, Liverpool School of Tropical Medicine, Liverpool, United Kingdom.</w:t>
      </w:r>
    </w:p>
    <w:p>
      <w:pPr>
        <w:numPr>
          <w:ilvl w:val="1"/>
          <w:numId w:val="1104"/>
        </w:numPr>
        <w:pStyle w:val="Compact"/>
      </w:pPr>
      <w:r>
        <w:t xml:space="preserve">Parasites and Microbes Programme, Wellcome Sanger Institute, Hinxton, Cambridge CB10 1SA, UK.</w:t>
      </w:r>
    </w:p>
    <w:p>
      <w:pPr>
        <w:pStyle w:val="Heading3"/>
      </w:pPr>
      <w:bookmarkStart w:id="187" w:name="the-gambia-1"/>
      <w:r>
        <w:t xml:space="preserve">The Gambia (1)</w:t>
      </w:r>
      <w:bookmarkEnd w:id="187"/>
    </w:p>
    <w:p>
      <w:pPr>
        <w:pStyle w:val="Heading4"/>
      </w:pPr>
      <w:bookmarkStart w:id="188" w:name="sample-sets-21"/>
      <w:r>
        <w:t xml:space="preserve">Sample sets</w:t>
      </w:r>
      <w:bookmarkEnd w:id="188"/>
    </w:p>
    <w:p>
      <w:pPr>
        <w:pStyle w:val="FirstParagraph"/>
      </w:pPr>
      <w:r>
        <w:rPr>
          <w:rStyle w:val="VerbatimChar"/>
        </w:rPr>
        <w:t xml:space="preserve">AG1000G-GM-A</w:t>
      </w:r>
    </w:p>
    <w:p>
      <w:pPr>
        <w:pStyle w:val="Heading4"/>
      </w:pPr>
      <w:bookmarkStart w:id="189" w:name="study-information-21"/>
      <w:r>
        <w:t xml:space="preserve">Study information</w:t>
      </w:r>
      <w:bookmarkEnd w:id="189"/>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0">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43</w:t>
        </w:r>
      </w:hyperlink>
      <w:r>
        <w:t xml:space="preserve">,</w:t>
      </w:r>
      <w:hyperlink w:anchor="ref-mJ3VTNed">
        <w:r>
          <w:rPr>
            <w:rStyle w:val="Hyperlink"/>
          </w:rPr>
          <w:t xml:space="preserve">44</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1" w:name="related-publications-10"/>
      <w:r>
        <w:t xml:space="preserve">Related publications</w:t>
      </w:r>
      <w:bookmarkEnd w:id="191"/>
    </w:p>
    <w:p>
      <w:pPr>
        <w:numPr>
          <w:ilvl w:val="0"/>
          <w:numId w:val="1105"/>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44</w:t>
        </w:r>
      </w:hyperlink>
      <w:r>
        <w:t xml:space="preserve">]</w:t>
      </w:r>
    </w:p>
    <w:p>
      <w:pPr>
        <w:pStyle w:val="Heading4"/>
      </w:pPr>
      <w:bookmarkStart w:id="192" w:name="contributors-21"/>
      <w:r>
        <w:t xml:space="preserve">Contributors</w:t>
      </w:r>
      <w:bookmarkEnd w:id="192"/>
    </w:p>
    <w:p>
      <w:pPr>
        <w:numPr>
          <w:ilvl w:val="0"/>
          <w:numId w:val="1106"/>
        </w:numPr>
        <w:pStyle w:val="Compact"/>
      </w:pPr>
      <w:r>
        <w:t xml:space="preserve">Davis C. Nwakanma</w:t>
      </w:r>
    </w:p>
    <w:p>
      <w:pPr>
        <w:numPr>
          <w:ilvl w:val="1"/>
          <w:numId w:val="1107"/>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Musa Jawara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6"/>
        </w:numPr>
        <w:pStyle w:val="Compact"/>
      </w:pPr>
      <w:r>
        <w:t xml:space="preserve">David Conway</w:t>
      </w:r>
    </w:p>
    <w:p>
      <w:pPr>
        <w:numPr>
          <w:ilvl w:val="1"/>
          <w:numId w:val="1109"/>
        </w:numPr>
        <w:pStyle w:val="Compact"/>
      </w:pPr>
      <w:r>
        <w:t xml:space="preserve">London School of Hygiene and Tropical Medicine, Keppel Street, Bloomsbury, London WC1E 7HT, UK.</w:t>
      </w:r>
    </w:p>
    <w:p>
      <w:pPr>
        <w:numPr>
          <w:ilvl w:val="0"/>
          <w:numId w:val="1106"/>
        </w:numPr>
        <w:pStyle w:val="Compact"/>
      </w:pPr>
      <w:r>
        <w:t xml:space="preserve">Martin J. Donnelly (Martin.Donnelly@lstmed.ac.uk)</w:t>
      </w:r>
    </w:p>
    <w:p>
      <w:pPr>
        <w:numPr>
          <w:ilvl w:val="1"/>
          <w:numId w:val="1110"/>
        </w:numPr>
        <w:pStyle w:val="Compact"/>
      </w:pPr>
      <w:r>
        <w:t xml:space="preserve">Department of Vector Biology, Liverpool School of Tropical Medicine, Liverpool, United Kingdom.</w:t>
      </w:r>
    </w:p>
    <w:p>
      <w:pPr>
        <w:numPr>
          <w:ilvl w:val="1"/>
          <w:numId w:val="1110"/>
        </w:numPr>
        <w:pStyle w:val="Compact"/>
      </w:pPr>
      <w:r>
        <w:t xml:space="preserve">Parasites and Microbes Programme, Wellcome Sanger Institute, Hinxton, Cambridge CB10 1SA, UK.</w:t>
      </w:r>
    </w:p>
    <w:p>
      <w:pPr>
        <w:pStyle w:val="Heading3"/>
      </w:pPr>
      <w:bookmarkStart w:id="193" w:name="the-gambia-2"/>
      <w:r>
        <w:t xml:space="preserve">The Gambia (2)</w:t>
      </w:r>
      <w:bookmarkEnd w:id="193"/>
    </w:p>
    <w:p>
      <w:pPr>
        <w:pStyle w:val="Heading4"/>
      </w:pPr>
      <w:bookmarkStart w:id="194" w:name="sample-sets-22"/>
      <w:r>
        <w:t xml:space="preserve">Sample sets</w:t>
      </w:r>
      <w:bookmarkEnd w:id="194"/>
    </w:p>
    <w:p>
      <w:pPr>
        <w:pStyle w:val="FirstParagraph"/>
      </w:pPr>
      <w:r>
        <w:rPr>
          <w:rStyle w:val="VerbatimChar"/>
        </w:rPr>
        <w:t xml:space="preserve">AG1000G-GM-B</w:t>
      </w:r>
    </w:p>
    <w:p>
      <w:pPr>
        <w:pStyle w:val="Heading4"/>
      </w:pPr>
      <w:bookmarkStart w:id="195" w:name="study-information-22"/>
      <w:r>
        <w:t xml:space="preserve">Study information</w:t>
      </w:r>
      <w:bookmarkEnd w:id="195"/>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43</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8</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2">
        <w:r>
          <w:rPr>
            <w:rStyle w:val="Hyperlink"/>
            <w:b/>
          </w:rPr>
          <w:t xml:space="preserve">(13.417, -16.033)</w:t>
        </w:r>
      </w:hyperlink>
      <w:r>
        <w:t xml:space="preserve"> </w:t>
      </w:r>
      <w:r>
        <w:t xml:space="preserve">and Kalataba</w:t>
      </w:r>
      <w:r>
        <w:t xml:space="preserve"> </w:t>
      </w:r>
      <w:hyperlink r:id="rId152">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2">
        <w:r>
          <w:rPr>
            <w:rStyle w:val="Hyperlink"/>
            <w:b/>
          </w:rPr>
          <w:t xml:space="preserve">(13.550, -15.700)</w:t>
        </w:r>
      </w:hyperlink>
      <w:r>
        <w:t xml:space="preserve">,</w:t>
      </w:r>
      <w:r>
        <w:t xml:space="preserve"> </w:t>
      </w:r>
      <w:r>
        <w:t xml:space="preserve">Sare Samba Sowe</w:t>
      </w:r>
      <w:r>
        <w:t xml:space="preserve"> </w:t>
      </w:r>
      <w:hyperlink r:id="rId152">
        <w:r>
          <w:rPr>
            <w:rStyle w:val="Hyperlink"/>
            <w:b/>
          </w:rPr>
          <w:t xml:space="preserve">(13.583, -15.900)</w:t>
        </w:r>
      </w:hyperlink>
      <w:r>
        <w:t xml:space="preserve"> </w:t>
      </w:r>
      <w:r>
        <w:t xml:space="preserve">and</w:t>
      </w:r>
      <w:r>
        <w:t xml:space="preserve"> </w:t>
      </w:r>
      <w:r>
        <w:t xml:space="preserve">Hamdalai</w:t>
      </w:r>
      <w:r>
        <w:t xml:space="preserve"> </w:t>
      </w:r>
      <w:hyperlink r:id="rId152">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43</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45</w:t>
        </w:r>
      </w:hyperlink>
      <w:r>
        <w:t xml:space="preserve">,</w:t>
      </w:r>
      <w:hyperlink w:anchor="ref-Z6MC0qXg">
        <w:r>
          <w:rPr>
            <w:rStyle w:val="Hyperlink"/>
          </w:rPr>
          <w:t xml:space="preserve">46</w:t>
        </w:r>
      </w:hyperlink>
      <w:r>
        <w:t xml:space="preserve">]</w:t>
      </w:r>
      <w:r>
        <w:t xml:space="preserve">.</w:t>
      </w:r>
    </w:p>
    <w:p>
      <w:pPr>
        <w:pStyle w:val="Heading4"/>
      </w:pPr>
      <w:bookmarkStart w:id="196" w:name="related-publications-11"/>
      <w:r>
        <w:t xml:space="preserve">Related publications</w:t>
      </w:r>
      <w:bookmarkEnd w:id="196"/>
    </w:p>
    <w:p>
      <w:pPr>
        <w:numPr>
          <w:ilvl w:val="0"/>
          <w:numId w:val="1111"/>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43</w:t>
        </w:r>
      </w:hyperlink>
      <w:r>
        <w:t xml:space="preserve">]</w:t>
      </w:r>
    </w:p>
    <w:p>
      <w:pPr>
        <w:pStyle w:val="Heading4"/>
      </w:pPr>
      <w:bookmarkStart w:id="197" w:name="contributors-22"/>
      <w:r>
        <w:t xml:space="preserve">Contributors</w:t>
      </w:r>
      <w:bookmarkEnd w:id="197"/>
    </w:p>
    <w:p>
      <w:pPr>
        <w:numPr>
          <w:ilvl w:val="0"/>
          <w:numId w:val="1112"/>
        </w:numPr>
        <w:pStyle w:val="Compact"/>
      </w:pPr>
      <w:r>
        <w:t xml:space="preserve">Beniamino Caputo (beniamino.caputo@uniroma1.it)</w:t>
      </w:r>
    </w:p>
    <w:p>
      <w:pPr>
        <w:numPr>
          <w:ilvl w:val="1"/>
          <w:numId w:val="1113"/>
        </w:numPr>
        <w:pStyle w:val="Compact"/>
      </w:pPr>
      <w:r>
        <w:t xml:space="preserve">Istituto Pasteur Italia-Fondazione Cenci Bolognetti, Dipartimento di Sanita Pubblica e Malattie Infettive, Università di Roma SAPIENZA, Rome, Italy.</w:t>
      </w:r>
    </w:p>
    <w:p>
      <w:pPr>
        <w:numPr>
          <w:ilvl w:val="0"/>
          <w:numId w:val="1112"/>
        </w:numPr>
        <w:pStyle w:val="Compact"/>
      </w:pPr>
      <w:r>
        <w:t xml:space="preserve">Musa Jawara</w:t>
      </w:r>
    </w:p>
    <w:p>
      <w:pPr>
        <w:numPr>
          <w:ilvl w:val="1"/>
          <w:numId w:val="1114"/>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Davis C. Nwakanma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2"/>
        </w:numPr>
        <w:pStyle w:val="Compact"/>
      </w:pPr>
      <w:r>
        <w:t xml:space="preserve">David Conway</w:t>
      </w:r>
    </w:p>
    <w:p>
      <w:pPr>
        <w:numPr>
          <w:ilvl w:val="1"/>
          <w:numId w:val="1116"/>
        </w:numPr>
        <w:pStyle w:val="Compact"/>
      </w:pPr>
      <w:r>
        <w:t xml:space="preserve">London School of Hygiene and Tropical Medicine, Keppel Street, Bloomsbury, London WC1E 7HT, UK.</w:t>
      </w:r>
    </w:p>
    <w:p>
      <w:pPr>
        <w:numPr>
          <w:ilvl w:val="0"/>
          <w:numId w:val="1112"/>
        </w:numPr>
        <w:pStyle w:val="Compact"/>
      </w:pPr>
      <w:r>
        <w:t xml:space="preserve">Alessandra della Torre (alessandra.dellatorre@uniroma1.it)</w:t>
      </w:r>
    </w:p>
    <w:p>
      <w:pPr>
        <w:numPr>
          <w:ilvl w:val="1"/>
          <w:numId w:val="1117"/>
        </w:numPr>
        <w:pStyle w:val="Compact"/>
      </w:pPr>
      <w:r>
        <w:t xml:space="preserve">Istituto Pasteur Italia Fondazione Cenci Bolognetti, Dipartimento di Sanita Pubblica e Malattie Infettive, Università di Roma SAPIENZA, Rome, Italy.</w:t>
      </w:r>
    </w:p>
    <w:p>
      <w:pPr>
        <w:pStyle w:val="Heading3"/>
      </w:pPr>
      <w:bookmarkStart w:id="198" w:name="the-gambia-3"/>
      <w:r>
        <w:t xml:space="preserve">The Gambia (3)</w:t>
      </w:r>
      <w:bookmarkEnd w:id="198"/>
    </w:p>
    <w:p>
      <w:pPr>
        <w:pStyle w:val="Heading4"/>
      </w:pPr>
      <w:bookmarkStart w:id="199" w:name="sample-sets-23"/>
      <w:r>
        <w:t xml:space="preserve">Sample sets</w:t>
      </w:r>
      <w:bookmarkEnd w:id="199"/>
    </w:p>
    <w:p>
      <w:pPr>
        <w:pStyle w:val="FirstParagraph"/>
      </w:pPr>
      <w:r>
        <w:rPr>
          <w:rStyle w:val="VerbatimChar"/>
        </w:rPr>
        <w:t xml:space="preserve">AG1000G-GM-C</w:t>
      </w:r>
    </w:p>
    <w:p>
      <w:pPr>
        <w:pStyle w:val="Heading4"/>
      </w:pPr>
      <w:bookmarkStart w:id="200" w:name="study-information-23"/>
      <w:r>
        <w:t xml:space="preserve">Study information</w:t>
      </w:r>
      <w:bookmarkEnd w:id="200"/>
    </w:p>
    <w:p>
      <w:pPr>
        <w:pStyle w:val="FirstParagraph"/>
      </w:pPr>
      <w:r>
        <w:t xml:space="preserve">Adult mosquitoes were collected at Wali Kunda in the rural,</w:t>
      </w:r>
      <w:r>
        <w:t xml:space="preserve"> </w:t>
      </w:r>
      <w:r>
        <w:t xml:space="preserve">central river region of The Gambia</w:t>
      </w:r>
      <w:r>
        <w:t xml:space="preserve"> </w:t>
      </w:r>
      <w:hyperlink r:id="rId201">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47</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2" w:name="contributors-23"/>
      <w:r>
        <w:t xml:space="preserve">Contributors</w:t>
      </w:r>
      <w:bookmarkEnd w:id="202"/>
    </w:p>
    <w:p>
      <w:pPr>
        <w:numPr>
          <w:ilvl w:val="0"/>
          <w:numId w:val="1118"/>
        </w:numPr>
        <w:pStyle w:val="Compact"/>
      </w:pPr>
      <w:r>
        <w:t xml:space="preserve">Danica Fabrigar</w:t>
      </w:r>
    </w:p>
    <w:p>
      <w:pPr>
        <w:numPr>
          <w:ilvl w:val="1"/>
          <w:numId w:val="1119"/>
        </w:numPr>
        <w:pStyle w:val="Compact"/>
      </w:pPr>
      <w:r>
        <w:t xml:space="preserve">Department of Zoology, University of Oxford, Oxford OX1 3SZ, UK.</w:t>
      </w:r>
    </w:p>
    <w:p>
      <w:pPr>
        <w:numPr>
          <w:ilvl w:val="0"/>
          <w:numId w:val="1118"/>
        </w:numPr>
        <w:pStyle w:val="Compact"/>
      </w:pPr>
      <w:r>
        <w:t xml:space="preserve">Musa Jawara</w:t>
      </w:r>
    </w:p>
    <w:p>
      <w:pPr>
        <w:numPr>
          <w:ilvl w:val="1"/>
          <w:numId w:val="1120"/>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Steve Lindsay</w:t>
      </w:r>
    </w:p>
    <w:p>
      <w:pPr>
        <w:numPr>
          <w:ilvl w:val="1"/>
          <w:numId w:val="1121"/>
        </w:numPr>
        <w:pStyle w:val="Compact"/>
      </w:pPr>
      <w:r>
        <w:t xml:space="preserve">Department of Biosciences, Durham University, Durham, UK.</w:t>
      </w:r>
    </w:p>
    <w:p>
      <w:pPr>
        <w:numPr>
          <w:ilvl w:val="0"/>
          <w:numId w:val="1118"/>
        </w:numPr>
        <w:pStyle w:val="Compact"/>
      </w:pPr>
      <w:r>
        <w:t xml:space="preserve">Umberto D’Alessandro</w:t>
      </w:r>
    </w:p>
    <w:p>
      <w:pPr>
        <w:numPr>
          <w:ilvl w:val="1"/>
          <w:numId w:val="1122"/>
        </w:numPr>
        <w:pStyle w:val="Compact"/>
      </w:pPr>
      <w:r>
        <w:t xml:space="preserve">Medical Research Council Unit, The Gambia at the London School of Hygiene &amp; Tropical Medicine (MRCG at LSHTM), Banjul, The Gambia.</w:t>
      </w:r>
    </w:p>
    <w:p>
      <w:pPr>
        <w:numPr>
          <w:ilvl w:val="0"/>
          <w:numId w:val="1118"/>
        </w:numPr>
        <w:pStyle w:val="Compact"/>
      </w:pPr>
      <w:r>
        <w:t xml:space="preserve">H. Charles J. Godfray (charles.godfray@oxfordmartin.ox.ac.uk)</w:t>
      </w:r>
    </w:p>
    <w:p>
      <w:pPr>
        <w:numPr>
          <w:ilvl w:val="1"/>
          <w:numId w:val="1123"/>
        </w:numPr>
        <w:pStyle w:val="Compact"/>
      </w:pPr>
      <w:r>
        <w:t xml:space="preserve">Department of Zoology, University of Oxford, Oxford OX1 3SZ, UK.</w:t>
      </w:r>
    </w:p>
    <w:p>
      <w:pPr>
        <w:pStyle w:val="Heading3"/>
      </w:pPr>
      <w:bookmarkStart w:id="203" w:name="uganda"/>
      <w:r>
        <w:t xml:space="preserve">Uganda</w:t>
      </w:r>
      <w:bookmarkEnd w:id="203"/>
    </w:p>
    <w:p>
      <w:pPr>
        <w:pStyle w:val="Heading4"/>
      </w:pPr>
      <w:bookmarkStart w:id="204" w:name="sample-sets-24"/>
      <w:r>
        <w:t xml:space="preserve">Sample sets</w:t>
      </w:r>
      <w:bookmarkEnd w:id="204"/>
    </w:p>
    <w:p>
      <w:pPr>
        <w:pStyle w:val="FirstParagraph"/>
      </w:pPr>
      <w:r>
        <w:rPr>
          <w:rStyle w:val="VerbatimChar"/>
        </w:rPr>
        <w:t xml:space="preserve">AG1000G-UG</w:t>
      </w:r>
    </w:p>
    <w:p>
      <w:pPr>
        <w:pStyle w:val="Heading4"/>
      </w:pPr>
      <w:bookmarkStart w:id="205" w:name="study-information-24"/>
      <w:r>
        <w:t xml:space="preserve">Study information</w:t>
      </w:r>
      <w:bookmarkEnd w:id="205"/>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06">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49</w:t>
        </w:r>
      </w:hyperlink>
      <w:r>
        <w:t xml:space="preserve">,</w:t>
      </w:r>
      <w:hyperlink w:anchor="ref-19o13dRo9">
        <w:r>
          <w:rPr>
            <w:rStyle w:val="Hyperlink"/>
          </w:rPr>
          <w:t xml:space="preserve">50</w:t>
        </w:r>
      </w:hyperlink>
      <w:r>
        <w:t xml:space="preserve">,</w:t>
      </w:r>
      <w:hyperlink w:anchor="ref-16MD5kWB3">
        <w:r>
          <w:rPr>
            <w:rStyle w:val="Hyperlink"/>
          </w:rPr>
          <w:t xml:space="preserve">51</w:t>
        </w:r>
      </w:hyperlink>
      <w:r>
        <w:t xml:space="preserve">,</w:t>
      </w:r>
      <w:hyperlink w:anchor="ref-QHmnxjQ3">
        <w:r>
          <w:rPr>
            <w:rStyle w:val="Hyperlink"/>
          </w:rPr>
          <w:t xml:space="preserve">52</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07">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8</w:t>
        </w:r>
      </w:hyperlink>
      <w:r>
        <w:t xml:space="preserve">]</w:t>
      </w:r>
      <w:r>
        <w:t xml:space="preserve">.</w:t>
      </w:r>
    </w:p>
    <w:p>
      <w:pPr>
        <w:pStyle w:val="Heading4"/>
      </w:pPr>
      <w:bookmarkStart w:id="208" w:name="related-publications-12"/>
      <w:r>
        <w:t xml:space="preserve">Related publications</w:t>
      </w:r>
      <w:bookmarkEnd w:id="208"/>
    </w:p>
    <w:p>
      <w:pPr>
        <w:numPr>
          <w:ilvl w:val="0"/>
          <w:numId w:val="1124"/>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48</w:t>
        </w:r>
      </w:hyperlink>
      <w:r>
        <w:t xml:space="preserve">]</w:t>
      </w:r>
    </w:p>
    <w:p>
      <w:pPr>
        <w:pStyle w:val="Heading4"/>
      </w:pPr>
      <w:bookmarkStart w:id="209" w:name="contributors-24"/>
      <w:r>
        <w:t xml:space="preserve">Contributors</w:t>
      </w:r>
      <w:bookmarkEnd w:id="209"/>
    </w:p>
    <w:p>
      <w:pPr>
        <w:numPr>
          <w:ilvl w:val="0"/>
          <w:numId w:val="1125"/>
        </w:numPr>
        <w:pStyle w:val="Compact"/>
      </w:pPr>
      <w:r>
        <w:t xml:space="preserve">Henry D. Mawejje</w:t>
      </w:r>
    </w:p>
    <w:p>
      <w:pPr>
        <w:numPr>
          <w:ilvl w:val="1"/>
          <w:numId w:val="1126"/>
        </w:numPr>
        <w:pStyle w:val="Compact"/>
      </w:pPr>
      <w:r>
        <w:t xml:space="preserve">Infectious Diseases Research Collaboration, 2C Nakasero Hill Road, PO Box 7475, Kampala, Uganda.</w:t>
      </w:r>
    </w:p>
    <w:p>
      <w:pPr>
        <w:numPr>
          <w:ilvl w:val="0"/>
          <w:numId w:val="1125"/>
        </w:numPr>
        <w:pStyle w:val="Compact"/>
      </w:pPr>
      <w:r>
        <w:t xml:space="preserve">Martin J. Donnelly (Martin.Donnelly@lstmed.ac.uk)</w:t>
      </w:r>
    </w:p>
    <w:p>
      <w:pPr>
        <w:numPr>
          <w:ilvl w:val="1"/>
          <w:numId w:val="1127"/>
        </w:numPr>
        <w:pStyle w:val="Compact"/>
      </w:pPr>
      <w:r>
        <w:t xml:space="preserve">Department of Vector Biology, Liverpool School of Tropical Medicine, Liverpool, United Kingdom.</w:t>
      </w:r>
    </w:p>
    <w:p>
      <w:pPr>
        <w:numPr>
          <w:ilvl w:val="1"/>
          <w:numId w:val="1127"/>
        </w:numPr>
        <w:pStyle w:val="Compact"/>
      </w:pPr>
      <w:r>
        <w:t xml:space="preserve">Parasites and Microbes Programme, Wellcome Sanger Institute, Hinxton, Cambridge CB10 1SA, UK.</w:t>
      </w:r>
    </w:p>
    <w:p>
      <w:pPr>
        <w:numPr>
          <w:ilvl w:val="0"/>
          <w:numId w:val="1125"/>
        </w:numPr>
        <w:pStyle w:val="Compact"/>
      </w:pPr>
      <w:r>
        <w:t xml:space="preserve">David Weetman (david.weetman@lstmed.ac.uk)</w:t>
      </w:r>
    </w:p>
    <w:p>
      <w:pPr>
        <w:numPr>
          <w:ilvl w:val="1"/>
          <w:numId w:val="1128"/>
        </w:numPr>
        <w:pStyle w:val="Compact"/>
      </w:pPr>
      <w:r>
        <w:t xml:space="preserve">Department of Vector Biology, Liverpool School of Tropical Medicine, Liverpool, United Kingdom.</w:t>
      </w:r>
    </w:p>
    <w:p>
      <w:pPr>
        <w:numPr>
          <w:ilvl w:val="0"/>
          <w:numId w:val="1125"/>
        </w:numPr>
        <w:pStyle w:val="Compact"/>
      </w:pPr>
      <w:r>
        <w:t xml:space="preserve">Craig S. Wilding (C.S.Wilding@ljmu.ac.uk)</w:t>
      </w:r>
    </w:p>
    <w:p>
      <w:pPr>
        <w:numPr>
          <w:ilvl w:val="1"/>
          <w:numId w:val="1129"/>
        </w:numPr>
        <w:pStyle w:val="Compact"/>
      </w:pPr>
      <w:r>
        <w:t xml:space="preserve">School of Biological and Environmental Sciences, Liverpool John Moores University, Liverpool L3 3AF, UK.</w:t>
      </w:r>
    </w:p>
    <w:p>
      <w:pPr>
        <w:pStyle w:val="Heading3"/>
      </w:pPr>
      <w:bookmarkStart w:id="210" w:name="colony-crosses"/>
      <w:r>
        <w:t xml:space="preserve">Colony crosses</w:t>
      </w:r>
      <w:bookmarkEnd w:id="210"/>
    </w:p>
    <w:p>
      <w:pPr>
        <w:pStyle w:val="Heading4"/>
      </w:pPr>
      <w:bookmarkStart w:id="211" w:name="sample-sets-25"/>
      <w:r>
        <w:t xml:space="preserve">Sample sets</w:t>
      </w:r>
      <w:bookmarkEnd w:id="211"/>
    </w:p>
    <w:p>
      <w:pPr>
        <w:pStyle w:val="FirstParagraph"/>
      </w:pPr>
      <w:r>
        <w:rPr>
          <w:rStyle w:val="VerbatimChar"/>
        </w:rPr>
        <w:t xml:space="preserve">AG1000G-X</w:t>
      </w:r>
    </w:p>
    <w:p>
      <w:pPr>
        <w:pStyle w:val="Heading4"/>
      </w:pPr>
      <w:bookmarkStart w:id="212" w:name="study-information-25"/>
      <w:r>
        <w:t xml:space="preserve">Study information</w:t>
      </w:r>
      <w:bookmarkEnd w:id="212"/>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53</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53</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3" w:name="contributors-25"/>
      <w:r>
        <w:t xml:space="preserve">Contributors</w:t>
      </w:r>
      <w:bookmarkEnd w:id="213"/>
    </w:p>
    <w:p>
      <w:pPr>
        <w:numPr>
          <w:ilvl w:val="0"/>
          <w:numId w:val="1130"/>
        </w:numPr>
        <w:pStyle w:val="Compact"/>
      </w:pPr>
      <w:r>
        <w:t xml:space="preserve">David Weetman (david.weetman@lstmed.ac.uk)</w:t>
      </w:r>
    </w:p>
    <w:p>
      <w:pPr>
        <w:numPr>
          <w:ilvl w:val="1"/>
          <w:numId w:val="1131"/>
        </w:numPr>
        <w:pStyle w:val="Compact"/>
      </w:pPr>
      <w:r>
        <w:t xml:space="preserve">Department of Vector Biology, Liverpool School of Tropical Medicine, Liverpool, United Kingdom.</w:t>
      </w:r>
    </w:p>
    <w:p>
      <w:pPr>
        <w:numPr>
          <w:ilvl w:val="0"/>
          <w:numId w:val="1130"/>
        </w:numPr>
        <w:pStyle w:val="Compact"/>
      </w:pPr>
      <w:r>
        <w:t xml:space="preserve">Craig S. Wilding (C.S.Wilding@ljmu.ac.uk)</w:t>
      </w:r>
    </w:p>
    <w:p>
      <w:pPr>
        <w:numPr>
          <w:ilvl w:val="1"/>
          <w:numId w:val="1132"/>
        </w:numPr>
        <w:pStyle w:val="Compact"/>
      </w:pPr>
      <w:r>
        <w:t xml:space="preserve">School of Biological and Environmental Sciences, Liverpool John Moores University, Liverpool L3 3AF, UK.</w:t>
      </w:r>
    </w:p>
    <w:p>
      <w:pPr>
        <w:pStyle w:val="Heading2"/>
      </w:pPr>
      <w:bookmarkStart w:id="214" w:name="whole-genome-sequencing"/>
      <w:r>
        <w:t xml:space="preserve">Whole Genome Sequencing</w:t>
      </w:r>
      <w:bookmarkEnd w:id="214"/>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5" w:name="alignment-and-snp-calling"/>
      <w:r>
        <w:t xml:space="preserve">Alignment and SNP calling</w:t>
      </w:r>
      <w:bookmarkEnd w:id="215"/>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16">
        <w:r>
          <w:rPr>
            <w:rStyle w:val="Hyperlink"/>
            <w:b/>
          </w:rPr>
          <w:t xml:space="preserve">alignment</w:t>
        </w:r>
      </w:hyperlink>
      <w:r>
        <w:t xml:space="preserve"> </w:t>
      </w:r>
      <w:r>
        <w:t xml:space="preserve">and</w:t>
      </w:r>
      <w:r>
        <w:t xml:space="preserve"> </w:t>
      </w:r>
      <w:hyperlink r:id="rId217">
        <w:r>
          <w:rPr>
            <w:rStyle w:val="Hyperlink"/>
            <w:b/>
          </w:rPr>
          <w:t xml:space="preserve">genotyping</w:t>
        </w:r>
      </w:hyperlink>
      <w:r>
        <w:t xml:space="preserve"> </w:t>
      </w:r>
      <w:r>
        <w:t xml:space="preserve">pipelines are available from the</w:t>
      </w:r>
      <w:r>
        <w:t xml:space="preserve"> </w:t>
      </w:r>
      <w:hyperlink r:id="rId218">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19">
        <w:r>
          <w:rPr>
            <w:rStyle w:val="Hyperlink"/>
            <w:b/>
          </w:rPr>
          <w:t xml:space="preserve">alignment</w:t>
        </w:r>
      </w:hyperlink>
      <w:r>
        <w:t xml:space="preserve"> </w:t>
      </w:r>
      <w:r>
        <w:t xml:space="preserve">and</w:t>
      </w:r>
      <w:r>
        <w:t xml:space="preserve"> </w:t>
      </w:r>
      <w:hyperlink r:id="rId220">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1" w:name="sample-qc-1"/>
      <w:r>
        <w:t xml:space="preserve">Sample QC</w:t>
      </w:r>
      <w:bookmarkEnd w:id="221"/>
    </w:p>
    <w:p>
      <w:pPr>
        <w:pStyle w:val="FirstParagraph"/>
      </w:pPr>
      <w:r>
        <w:t xml:space="preserve">The following subsections describe analyses performed to identify and exclude samples from the final dataset.</w:t>
      </w:r>
    </w:p>
    <w:p>
      <w:pPr>
        <w:pStyle w:val="Heading3"/>
      </w:pPr>
      <w:bookmarkStart w:id="222" w:name="coverage-1"/>
      <w:r>
        <w:t xml:space="preserve">Coverage</w:t>
      </w:r>
      <w:bookmarkEnd w:id="222"/>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3" w:name="cross-contamination"/>
      <w:r>
        <w:t xml:space="preserve">Cross-contamination</w:t>
      </w:r>
      <w:bookmarkEnd w:id="223"/>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54</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4" w:name="technical-replicates"/>
      <w:r>
        <w:t xml:space="preserve">Technical replicates</w:t>
      </w:r>
      <w:bookmarkEnd w:id="224"/>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5" w:name="population-outliers"/>
      <w:r>
        <w:t xml:space="preserve">Population outliers</w:t>
      </w:r>
      <w:bookmarkEnd w:id="225"/>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26" w:name="colony-crosses-1"/>
      <w:r>
        <w:t xml:space="preserve">Colony crosses</w:t>
      </w:r>
      <w:bookmarkEnd w:id="226"/>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27" w:name="sex-calling"/>
      <w:r>
        <w:t xml:space="preserve">Sex calling</w:t>
      </w:r>
      <w:bookmarkEnd w:id="227"/>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28" w:name="species-assignment"/>
      <w:r>
        <w:t xml:space="preserve">Species assignment</w:t>
      </w:r>
      <w:bookmarkEnd w:id="228"/>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29" w:name="Xb117c9af923bf0cf94ad91cab251f705eeb1111"/>
      <w:r>
        <w:t xml:space="preserve">Species calling via ancestry-informative markers</w:t>
      </w:r>
      <w:bookmarkEnd w:id="229"/>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0" w:name="X42f48c8f9be387c7099fd06bb2bd04fc98ddb63"/>
      <w:r>
        <w:t xml:space="preserve">Species calling via principal components analysis</w:t>
      </w:r>
      <w:bookmarkEnd w:id="230"/>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1" w:name="site-filtering"/>
      <w:r>
        <w:t xml:space="preserve">Site filtering</w:t>
      </w:r>
      <w:bookmarkEnd w:id="231"/>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2"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2"/>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3" w:name="site-filters-for-use-with-a.-arabiensis"/>
      <w:r>
        <w:t xml:space="preserve">Site filters for use with</w:t>
      </w:r>
      <w:r>
        <w:t xml:space="preserve"> </w:t>
      </w:r>
      <w:r>
        <w:rPr>
          <w:i/>
        </w:rPr>
        <w:t xml:space="preserve">A. arabiensis</w:t>
      </w:r>
      <w:bookmarkEnd w:id="233"/>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4" w:name="Xb7b899ca259a502251c125354686b0a4fe8508d"/>
      <w:r>
        <w:t xml:space="preserve">Site filters for joint analyses of all three species</w:t>
      </w:r>
      <w:bookmarkEnd w:id="234"/>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5" w:name="acknowledgments"/>
      <w:r>
        <w:t xml:space="preserve">Acknowledgments</w:t>
      </w:r>
      <w:bookmarkEnd w:id="235"/>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36" w:name="further-information"/>
      <w:r>
        <w:t xml:space="preserve">Further information</w:t>
      </w:r>
      <w:bookmarkEnd w:id="236"/>
    </w:p>
    <w:p>
      <w:pPr>
        <w:pStyle w:val="FirstParagraph"/>
      </w:pPr>
      <w:r>
        <w:t xml:space="preserve">For further information about the Ag1000G project, please visit</w:t>
      </w:r>
      <w:r>
        <w:t xml:space="preserve"> </w:t>
      </w:r>
      <w:hyperlink r:id="rId237">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38">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39">
        <w:r>
          <w:rPr>
            <w:rStyle w:val="Hyperlink"/>
            <w:b/>
          </w:rPr>
          <w:t xml:space="preserve">https://github.com/malariagen/vector-public-data/discussions</w:t>
        </w:r>
      </w:hyperlink>
      <w:r>
        <w:t xml:space="preserve">.</w:t>
      </w:r>
    </w:p>
    <w:p>
      <w:pPr>
        <w:pStyle w:val="Heading2"/>
      </w:pPr>
      <w:bookmarkStart w:id="240" w:name="references"/>
      <w:r>
        <w:t xml:space="preserve">References</w:t>
      </w:r>
      <w:bookmarkEnd w:id="240"/>
    </w:p>
    <w:bookmarkStart w:id="462" w:name="refs"/>
    <w:bookmarkStart w:id="245"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1">
        <w:r>
          <w:rPr>
            <w:rStyle w:val="Hyperlink"/>
          </w:rPr>
          <w:t xml:space="preserve">https://doi.org/gdkzt5</w:t>
        </w:r>
      </w:hyperlink>
      <w:r>
        <w:t xml:space="preserve"> </w:t>
      </w:r>
      <w:r>
        <w:br/>
      </w:r>
      <w:r>
        <w:t xml:space="preserve">DOI:</w:t>
      </w:r>
      <w:r>
        <w:t xml:space="preserve"> </w:t>
      </w:r>
      <w:hyperlink r:id="rId242">
        <w:r>
          <w:rPr>
            <w:rStyle w:val="Hyperlink"/>
          </w:rPr>
          <w:t xml:space="preserve">10.1126/science.1258522</w:t>
        </w:r>
      </w:hyperlink>
      <w:r>
        <w:t xml:space="preserve"> </w:t>
      </w:r>
      <w:r>
        <w:t xml:space="preserve">· PMID:</w:t>
      </w:r>
      <w:r>
        <w:t xml:space="preserve"> </w:t>
      </w:r>
      <w:hyperlink r:id="rId243">
        <w:r>
          <w:rPr>
            <w:rStyle w:val="Hyperlink"/>
          </w:rPr>
          <w:t xml:space="preserve">25554792</w:t>
        </w:r>
      </w:hyperlink>
      <w:r>
        <w:t xml:space="preserve"> </w:t>
      </w:r>
      <w:r>
        <w:t xml:space="preserve">· PMCID:</w:t>
      </w:r>
      <w:r>
        <w:t xml:space="preserve"> </w:t>
      </w:r>
      <w:hyperlink r:id="rId244">
        <w:r>
          <w:rPr>
            <w:rStyle w:val="Hyperlink"/>
          </w:rPr>
          <w:t xml:space="preserve">PMC4380271</w:t>
        </w:r>
      </w:hyperlink>
    </w:p>
    <w:bookmarkEnd w:id="245"/>
    <w:bookmarkStart w:id="249"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46">
        <w:r>
          <w:rPr>
            <w:rStyle w:val="Hyperlink"/>
          </w:rPr>
          <w:t xml:space="preserve">https://www.ncbi.nlm.nih.gov/pubmed/20966254</w:t>
        </w:r>
      </w:hyperlink>
      <w:r>
        <w:t xml:space="preserve"> </w:t>
      </w:r>
      <w:r>
        <w:br/>
      </w:r>
      <w:r>
        <w:t xml:space="preserve">DOI:</w:t>
      </w:r>
      <w:r>
        <w:t xml:space="preserve"> </w:t>
      </w:r>
      <w:hyperlink r:id="rId247">
        <w:r>
          <w:rPr>
            <w:rStyle w:val="Hyperlink"/>
          </w:rPr>
          <w:t xml:space="preserve">10.1126/science.1193036</w:t>
        </w:r>
      </w:hyperlink>
      <w:r>
        <w:t xml:space="preserve"> </w:t>
      </w:r>
      <w:r>
        <w:t xml:space="preserve">· PMID:</w:t>
      </w:r>
      <w:r>
        <w:t xml:space="preserve"> </w:t>
      </w:r>
      <w:hyperlink r:id="rId246">
        <w:r>
          <w:rPr>
            <w:rStyle w:val="Hyperlink"/>
          </w:rPr>
          <w:t xml:space="preserve">20966254</w:t>
        </w:r>
      </w:hyperlink>
      <w:r>
        <w:t xml:space="preserve"> </w:t>
      </w:r>
      <w:r>
        <w:t xml:space="preserve">· PMCID:</w:t>
      </w:r>
      <w:r>
        <w:t xml:space="preserve"> </w:t>
      </w:r>
      <w:hyperlink r:id="rId248">
        <w:r>
          <w:rPr>
            <w:rStyle w:val="Hyperlink"/>
          </w:rPr>
          <w:t xml:space="preserve">PMC4811326</w:t>
        </w:r>
      </w:hyperlink>
    </w:p>
    <w:bookmarkEnd w:id="249"/>
    <w:bookmarkStart w:id="254"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0">
        <w:r>
          <w:rPr>
            <w:rStyle w:val="Hyperlink"/>
          </w:rPr>
          <w:t xml:space="preserve">https://doi.org/gcmd34</w:t>
        </w:r>
      </w:hyperlink>
      <w:r>
        <w:t xml:space="preserve"> </w:t>
      </w:r>
      <w:r>
        <w:br/>
      </w:r>
      <w:r>
        <w:t xml:space="preserve">DOI:</w:t>
      </w:r>
      <w:r>
        <w:t xml:space="preserve"> </w:t>
      </w:r>
      <w:hyperlink r:id="rId251">
        <w:r>
          <w:rPr>
            <w:rStyle w:val="Hyperlink"/>
          </w:rPr>
          <w:t xml:space="preserve">10.1038/nature24995</w:t>
        </w:r>
      </w:hyperlink>
      <w:r>
        <w:t xml:space="preserve"> </w:t>
      </w:r>
      <w:r>
        <w:t xml:space="preserve">· PMID:</w:t>
      </w:r>
      <w:r>
        <w:t xml:space="preserve"> </w:t>
      </w:r>
      <w:hyperlink r:id="rId252">
        <w:r>
          <w:rPr>
            <w:rStyle w:val="Hyperlink"/>
          </w:rPr>
          <w:t xml:space="preserve">29186111</w:t>
        </w:r>
      </w:hyperlink>
      <w:r>
        <w:t xml:space="preserve"> </w:t>
      </w:r>
      <w:r>
        <w:t xml:space="preserve">· PMCID:</w:t>
      </w:r>
      <w:r>
        <w:t xml:space="preserve"> </w:t>
      </w:r>
      <w:hyperlink r:id="rId253">
        <w:r>
          <w:rPr>
            <w:rStyle w:val="Hyperlink"/>
          </w:rPr>
          <w:t xml:space="preserve">PMC6026373</w:t>
        </w:r>
      </w:hyperlink>
    </w:p>
    <w:bookmarkEnd w:id="254"/>
    <w:bookmarkStart w:id="259"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5">
        <w:r>
          <w:rPr>
            <w:rStyle w:val="Hyperlink"/>
          </w:rPr>
          <w:t xml:space="preserve">https://doi.org/ghvn76</w:t>
        </w:r>
      </w:hyperlink>
      <w:r>
        <w:t xml:space="preserve"> </w:t>
      </w:r>
      <w:r>
        <w:br/>
      </w:r>
      <w:r>
        <w:t xml:space="preserve">DOI:</w:t>
      </w:r>
      <w:r>
        <w:t xml:space="preserve"> </w:t>
      </w:r>
      <w:hyperlink r:id="rId256">
        <w:r>
          <w:rPr>
            <w:rStyle w:val="Hyperlink"/>
          </w:rPr>
          <w:t xml:space="preserve">10.1101/gr.262790.120</w:t>
        </w:r>
      </w:hyperlink>
      <w:r>
        <w:t xml:space="preserve"> </w:t>
      </w:r>
      <w:r>
        <w:t xml:space="preserve">· PMID:</w:t>
      </w:r>
      <w:r>
        <w:t xml:space="preserve"> </w:t>
      </w:r>
      <w:hyperlink r:id="rId257">
        <w:r>
          <w:rPr>
            <w:rStyle w:val="Hyperlink"/>
          </w:rPr>
          <w:t xml:space="preserve">32989001</w:t>
        </w:r>
      </w:hyperlink>
      <w:r>
        <w:t xml:space="preserve"> </w:t>
      </w:r>
      <w:r>
        <w:t xml:space="preserve">· PMCID:</w:t>
      </w:r>
      <w:r>
        <w:t xml:space="preserve"> </w:t>
      </w:r>
      <w:hyperlink r:id="rId258">
        <w:r>
          <w:rPr>
            <w:rStyle w:val="Hyperlink"/>
          </w:rPr>
          <w:t xml:space="preserve">PMC7605271</w:t>
        </w:r>
      </w:hyperlink>
    </w:p>
    <w:bookmarkEnd w:id="259"/>
    <w:bookmarkStart w:id="263"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0">
        <w:r>
          <w:rPr>
            <w:rStyle w:val="Hyperlink"/>
          </w:rPr>
          <w:t xml:space="preserve">https://www.ncbi.nlm.nih.gov/pubmed/24963649</w:t>
        </w:r>
      </w:hyperlink>
      <w:r>
        <w:t xml:space="preserve"> </w:t>
      </w:r>
      <w:r>
        <w:br/>
      </w:r>
      <w:r>
        <w:t xml:space="preserve">DOI:</w:t>
      </w:r>
      <w:r>
        <w:t xml:space="preserve"> </w:t>
      </w:r>
      <w:hyperlink r:id="rId261">
        <w:r>
          <w:rPr>
            <w:rStyle w:val="Hyperlink"/>
          </w:rPr>
          <w:t xml:space="preserve">10.1038/ncomms5248</w:t>
        </w:r>
      </w:hyperlink>
      <w:r>
        <w:t xml:space="preserve"> </w:t>
      </w:r>
      <w:r>
        <w:t xml:space="preserve">· PMID:</w:t>
      </w:r>
      <w:r>
        <w:t xml:space="preserve"> </w:t>
      </w:r>
      <w:hyperlink r:id="rId260">
        <w:r>
          <w:rPr>
            <w:rStyle w:val="Hyperlink"/>
          </w:rPr>
          <w:t xml:space="preserve">24963649</w:t>
        </w:r>
      </w:hyperlink>
      <w:r>
        <w:t xml:space="preserve"> </w:t>
      </w:r>
      <w:r>
        <w:t xml:space="preserve">· PMCID:</w:t>
      </w:r>
      <w:r>
        <w:t xml:space="preserve"> </w:t>
      </w:r>
      <w:hyperlink r:id="rId262">
        <w:r>
          <w:rPr>
            <w:rStyle w:val="Hyperlink"/>
          </w:rPr>
          <w:t xml:space="preserve">PMC4086683</w:t>
        </w:r>
      </w:hyperlink>
    </w:p>
    <w:bookmarkEnd w:id="263"/>
    <w:bookmarkStart w:id="268"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4">
        <w:r>
          <w:rPr>
            <w:rStyle w:val="Hyperlink"/>
          </w:rPr>
          <w:t xml:space="preserve">https://doi.org/f5h939</w:t>
        </w:r>
      </w:hyperlink>
      <w:r>
        <w:t xml:space="preserve"> </w:t>
      </w:r>
      <w:r>
        <w:br/>
      </w:r>
      <w:r>
        <w:t xml:space="preserve">DOI:</w:t>
      </w:r>
      <w:r>
        <w:t xml:space="preserve"> </w:t>
      </w:r>
      <w:hyperlink r:id="rId265">
        <w:r>
          <w:rPr>
            <w:rStyle w:val="Hyperlink"/>
          </w:rPr>
          <w:t xml:space="preserve">10.1073/pnas.1316851110</w:t>
        </w:r>
      </w:hyperlink>
      <w:r>
        <w:t xml:space="preserve"> </w:t>
      </w:r>
      <w:r>
        <w:t xml:space="preserve">· PMID:</w:t>
      </w:r>
      <w:r>
        <w:t xml:space="preserve"> </w:t>
      </w:r>
      <w:hyperlink r:id="rId266">
        <w:r>
          <w:rPr>
            <w:rStyle w:val="Hyperlink"/>
          </w:rPr>
          <w:t xml:space="preserve">24248386</w:t>
        </w:r>
      </w:hyperlink>
      <w:r>
        <w:t xml:space="preserve"> </w:t>
      </w:r>
      <w:r>
        <w:t xml:space="preserve">· PMCID:</w:t>
      </w:r>
      <w:r>
        <w:t xml:space="preserve"> </w:t>
      </w:r>
      <w:hyperlink r:id="rId267">
        <w:r>
          <w:rPr>
            <w:rStyle w:val="Hyperlink"/>
          </w:rPr>
          <w:t xml:space="preserve">PMC3856788</w:t>
        </w:r>
      </w:hyperlink>
    </w:p>
    <w:bookmarkEnd w:id="268"/>
    <w:bookmarkStart w:id="270" w:name="ref-R1m6hsR0"/>
    <w:p>
      <w:pPr>
        <w:pStyle w:val="Bibliography"/>
      </w:pPr>
      <w:r>
        <w:t xml:space="preserve">7.</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69">
        <w:r>
          <w:rPr>
            <w:rStyle w:val="Hyperlink"/>
          </w:rPr>
          <w:t xml:space="preserve">https://www.ncbi.nlm.nih.gov/pubmed/26131476</w:t>
        </w:r>
      </w:hyperlink>
      <w:r>
        <w:t xml:space="preserve"> </w:t>
      </w:r>
      <w:r>
        <w:br/>
      </w:r>
      <w:r>
        <w:t xml:space="preserve">PMID:</w:t>
      </w:r>
      <w:r>
        <w:t xml:space="preserve"> </w:t>
      </w:r>
      <w:hyperlink r:id="rId269">
        <w:r>
          <w:rPr>
            <w:rStyle w:val="Hyperlink"/>
          </w:rPr>
          <w:t xml:space="preserve">26131476</w:t>
        </w:r>
      </w:hyperlink>
    </w:p>
    <w:bookmarkEnd w:id="270"/>
    <w:bookmarkStart w:id="274" w:name="ref-1G04AzsFo"/>
    <w:p>
      <w:pPr>
        <w:pStyle w:val="Bibliography"/>
      </w:pPr>
      <w:r>
        <w:t xml:space="preserve">8.</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71">
        <w:r>
          <w:rPr>
            <w:rStyle w:val="Hyperlink"/>
          </w:rPr>
          <w:t xml:space="preserve">https://doi.org/ds5pmz</w:t>
        </w:r>
      </w:hyperlink>
      <w:r>
        <w:t xml:space="preserve"> </w:t>
      </w:r>
      <w:r>
        <w:br/>
      </w:r>
      <w:r>
        <w:t xml:space="preserve">DOI:</w:t>
      </w:r>
      <w:r>
        <w:t xml:space="preserve"> </w:t>
      </w:r>
      <w:hyperlink r:id="rId272">
        <w:r>
          <w:rPr>
            <w:rStyle w:val="Hyperlink"/>
          </w:rPr>
          <w:t xml:space="preserve">10.1046/j.1365-2915.2002.00393.x</w:t>
        </w:r>
      </w:hyperlink>
      <w:r>
        <w:t xml:space="preserve"> </w:t>
      </w:r>
      <w:r>
        <w:t xml:space="preserve">· PMID:</w:t>
      </w:r>
      <w:r>
        <w:t xml:space="preserve"> </w:t>
      </w:r>
      <w:hyperlink r:id="rId273">
        <w:r>
          <w:rPr>
            <w:rStyle w:val="Hyperlink"/>
          </w:rPr>
          <w:t xml:space="preserve">12510902</w:t>
        </w:r>
      </w:hyperlink>
    </w:p>
    <w:bookmarkEnd w:id="274"/>
    <w:bookmarkStart w:id="279" w:name="ref-BAhAVfFc"/>
    <w:p>
      <w:pPr>
        <w:pStyle w:val="Bibliography"/>
      </w:pPr>
      <w:r>
        <w:t xml:space="preserve">9.</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75">
        <w:r>
          <w:rPr>
            <w:rStyle w:val="Hyperlink"/>
          </w:rPr>
          <w:t xml:space="preserve">https://doi.org/cd3n27</w:t>
        </w:r>
      </w:hyperlink>
      <w:r>
        <w:t xml:space="preserve"> </w:t>
      </w:r>
      <w:r>
        <w:br/>
      </w:r>
      <w:r>
        <w:t xml:space="preserve">DOI:</w:t>
      </w:r>
      <w:r>
        <w:t xml:space="preserve"> </w:t>
      </w:r>
      <w:hyperlink r:id="rId276">
        <w:r>
          <w:rPr>
            <w:rStyle w:val="Hyperlink"/>
          </w:rPr>
          <w:t xml:space="preserve">10.1186/1475-2875-5-2</w:t>
        </w:r>
      </w:hyperlink>
      <w:r>
        <w:t xml:space="preserve"> </w:t>
      </w:r>
      <w:r>
        <w:t xml:space="preserve">· PMID:</w:t>
      </w:r>
      <w:r>
        <w:t xml:space="preserve"> </w:t>
      </w:r>
      <w:hyperlink r:id="rId277">
        <w:r>
          <w:rPr>
            <w:rStyle w:val="Hyperlink"/>
          </w:rPr>
          <w:t xml:space="preserve">16420701</w:t>
        </w:r>
      </w:hyperlink>
      <w:r>
        <w:t xml:space="preserve"> </w:t>
      </w:r>
      <w:r>
        <w:t xml:space="preserve">· PMCID:</w:t>
      </w:r>
      <w:r>
        <w:t xml:space="preserve"> </w:t>
      </w:r>
      <w:hyperlink r:id="rId278">
        <w:r>
          <w:rPr>
            <w:rStyle w:val="Hyperlink"/>
          </w:rPr>
          <w:t xml:space="preserve">PMC1363361</w:t>
        </w:r>
      </w:hyperlink>
    </w:p>
    <w:bookmarkEnd w:id="279"/>
    <w:bookmarkStart w:id="282" w:name="ref-2Iw2A7Bd"/>
    <w:p>
      <w:pPr>
        <w:pStyle w:val="Bibliography"/>
      </w:pPr>
      <w:r>
        <w:t xml:space="preserve">10.</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80">
        <w:r>
          <w:rPr>
            <w:rStyle w:val="Hyperlink"/>
          </w:rPr>
          <w:t xml:space="preserve">https://doi.org/ghv47t</w:t>
        </w:r>
      </w:hyperlink>
      <w:r>
        <w:t xml:space="preserve"> </w:t>
      </w:r>
      <w:r>
        <w:br/>
      </w:r>
      <w:r>
        <w:t xml:space="preserve">DOI:</w:t>
      </w:r>
      <w:r>
        <w:t xml:space="preserve"> </w:t>
      </w:r>
      <w:hyperlink r:id="rId281">
        <w:r>
          <w:rPr>
            <w:rStyle w:val="Hyperlink"/>
          </w:rPr>
          <w:t xml:space="preserve">10.4269/ajtmh.2008.78.169</w:t>
        </w:r>
      </w:hyperlink>
    </w:p>
    <w:bookmarkEnd w:id="282"/>
    <w:bookmarkStart w:id="286" w:name="ref-DnnjILYG"/>
    <w:p>
      <w:pPr>
        <w:pStyle w:val="Bibliography"/>
      </w:pPr>
      <w:r>
        <w:t xml:space="preserve">11.</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83">
        <w:r>
          <w:rPr>
            <w:rStyle w:val="Hyperlink"/>
          </w:rPr>
          <w:t xml:space="preserve">https://doi.org/bg4xmm</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286"/>
    <w:bookmarkStart w:id="290" w:name="ref-QhOf6jCa"/>
    <w:p>
      <w:pPr>
        <w:pStyle w:val="Bibliography"/>
      </w:pPr>
      <w:r>
        <w:t xml:space="preserve">12.</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87">
        <w:r>
          <w:rPr>
            <w:rStyle w:val="Hyperlink"/>
          </w:rPr>
          <w:t xml:space="preserve">https://www.ncbi.nlm.nih.gov/pubmed/17177993</w:t>
        </w:r>
      </w:hyperlink>
      <w:r>
        <w:t xml:space="preserve"> </w:t>
      </w:r>
      <w:r>
        <w:br/>
      </w:r>
      <w:r>
        <w:t xml:space="preserve">DOI:</w:t>
      </w:r>
      <w:r>
        <w:t xml:space="preserve"> </w:t>
      </w:r>
      <w:hyperlink r:id="rId288">
        <w:r>
          <w:rPr>
            <w:rStyle w:val="Hyperlink"/>
          </w:rPr>
          <w:t xml:space="preserve">10.1186/1475-2875-5-125</w:t>
        </w:r>
      </w:hyperlink>
      <w:r>
        <w:t xml:space="preserve"> </w:t>
      </w:r>
      <w:r>
        <w:t xml:space="preserve">· PMID:</w:t>
      </w:r>
      <w:r>
        <w:t xml:space="preserve"> </w:t>
      </w:r>
      <w:hyperlink r:id="rId287">
        <w:r>
          <w:rPr>
            <w:rStyle w:val="Hyperlink"/>
          </w:rPr>
          <w:t xml:space="preserve">17177993</w:t>
        </w:r>
      </w:hyperlink>
      <w:r>
        <w:t xml:space="preserve"> </w:t>
      </w:r>
      <w:r>
        <w:t xml:space="preserve">· PMCID:</w:t>
      </w:r>
      <w:r>
        <w:t xml:space="preserve"> </w:t>
      </w:r>
      <w:hyperlink r:id="rId289">
        <w:r>
          <w:rPr>
            <w:rStyle w:val="Hyperlink"/>
          </w:rPr>
          <w:t xml:space="preserve">PMC1769388</w:t>
        </w:r>
      </w:hyperlink>
    </w:p>
    <w:bookmarkEnd w:id="290"/>
    <w:bookmarkStart w:id="292" w:name="ref-mTkFlBOi"/>
    <w:p>
      <w:pPr>
        <w:pStyle w:val="Bibliography"/>
      </w:pPr>
      <w:r>
        <w:t xml:space="preserve">13.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291">
        <w:r>
          <w:rPr>
            <w:rStyle w:val="Hyperlink"/>
          </w:rPr>
          <w:t xml:space="preserve">https://www.ncbi.nlm.nih.gov/pubmed/15210999</w:t>
        </w:r>
      </w:hyperlink>
      <w:r>
        <w:t xml:space="preserve"> </w:t>
      </w:r>
      <w:r>
        <w:br/>
      </w:r>
      <w:r>
        <w:t xml:space="preserve">PMID:</w:t>
      </w:r>
      <w:r>
        <w:t xml:space="preserve"> </w:t>
      </w:r>
      <w:hyperlink r:id="rId291">
        <w:r>
          <w:rPr>
            <w:rStyle w:val="Hyperlink"/>
          </w:rPr>
          <w:t xml:space="preserve">15210999</w:t>
        </w:r>
      </w:hyperlink>
    </w:p>
    <w:bookmarkEnd w:id="292"/>
    <w:bookmarkStart w:id="297" w:name="ref-1rFnXZkd"/>
    <w:p>
      <w:pPr>
        <w:pStyle w:val="Bibliography"/>
      </w:pPr>
      <w:r>
        <w:t xml:space="preserve">14.</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293">
        <w:r>
          <w:rPr>
            <w:rStyle w:val="Hyperlink"/>
          </w:rPr>
          <w:t xml:space="preserve">https://doi.org/c8td4x</w:t>
        </w:r>
      </w:hyperlink>
      <w:r>
        <w:t xml:space="preserve"> </w:t>
      </w:r>
      <w:r>
        <w:br/>
      </w:r>
      <w:r>
        <w:t xml:space="preserve">DOI:</w:t>
      </w:r>
      <w:r>
        <w:t xml:space="preserve"> </w:t>
      </w:r>
      <w:hyperlink r:id="rId294">
        <w:r>
          <w:rPr>
            <w:rStyle w:val="Hyperlink"/>
          </w:rPr>
          <w:t xml:space="preserve">10.1186/1475-2875-9-293</w:t>
        </w:r>
      </w:hyperlink>
      <w:r>
        <w:t xml:space="preserve"> </w:t>
      </w:r>
      <w:r>
        <w:t xml:space="preserve">· PMID:</w:t>
      </w:r>
      <w:r>
        <w:t xml:space="preserve"> </w:t>
      </w:r>
      <w:hyperlink r:id="rId295">
        <w:r>
          <w:rPr>
            <w:rStyle w:val="Hyperlink"/>
          </w:rPr>
          <w:t xml:space="preserve">20974007</w:t>
        </w:r>
      </w:hyperlink>
      <w:r>
        <w:t xml:space="preserve"> </w:t>
      </w:r>
      <w:r>
        <w:t xml:space="preserve">· PMCID:</w:t>
      </w:r>
      <w:r>
        <w:t xml:space="preserve"> </w:t>
      </w:r>
      <w:hyperlink r:id="rId296">
        <w:r>
          <w:rPr>
            <w:rStyle w:val="Hyperlink"/>
          </w:rPr>
          <w:t xml:space="preserve">PMC2988034</w:t>
        </w:r>
      </w:hyperlink>
    </w:p>
    <w:bookmarkEnd w:id="297"/>
    <w:bookmarkStart w:id="302" w:name="ref-122DDCVbs"/>
    <w:p>
      <w:pPr>
        <w:pStyle w:val="Bibliography"/>
      </w:pPr>
      <w:r>
        <w:t xml:space="preserve">15.</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298">
        <w:r>
          <w:rPr>
            <w:rStyle w:val="Hyperlink"/>
          </w:rPr>
          <w:t xml:space="preserve">https://doi.org/f8gzkb</w:t>
        </w:r>
      </w:hyperlink>
      <w:r>
        <w:t xml:space="preserve"> </w:t>
      </w:r>
      <w:r>
        <w:br/>
      </w:r>
      <w:r>
        <w:t xml:space="preserve">DOI:</w:t>
      </w:r>
      <w:r>
        <w:t xml:space="preserve"> </w:t>
      </w:r>
      <w:hyperlink r:id="rId299">
        <w:r>
          <w:rPr>
            <w:rStyle w:val="Hyperlink"/>
          </w:rPr>
          <w:t xml:space="preserve">10.1186/s12936-016-1242-5</w:t>
        </w:r>
      </w:hyperlink>
      <w:r>
        <w:t xml:space="preserve"> </w:t>
      </w:r>
      <w:r>
        <w:t xml:space="preserve">· PMID:</w:t>
      </w:r>
      <w:r>
        <w:t xml:space="preserve"> </w:t>
      </w:r>
      <w:hyperlink r:id="rId300">
        <w:r>
          <w:rPr>
            <w:rStyle w:val="Hyperlink"/>
          </w:rPr>
          <w:t xml:space="preserve">27059057</w:t>
        </w:r>
      </w:hyperlink>
      <w:r>
        <w:t xml:space="preserve"> </w:t>
      </w:r>
      <w:r>
        <w:t xml:space="preserve">· PMCID:</w:t>
      </w:r>
      <w:r>
        <w:t xml:space="preserve"> </w:t>
      </w:r>
      <w:hyperlink r:id="rId301">
        <w:r>
          <w:rPr>
            <w:rStyle w:val="Hyperlink"/>
          </w:rPr>
          <w:t xml:space="preserve">PMC4826509</w:t>
        </w:r>
      </w:hyperlink>
    </w:p>
    <w:bookmarkEnd w:id="302"/>
    <w:bookmarkStart w:id="307" w:name="ref-daG5Pj6c"/>
    <w:p>
      <w:pPr>
        <w:pStyle w:val="Bibliography"/>
      </w:pPr>
      <w:r>
        <w:t xml:space="preserve">16.</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03">
        <w:r>
          <w:rPr>
            <w:rStyle w:val="Hyperlink"/>
          </w:rPr>
          <w:t xml:space="preserve">https://doi.org/bd8bz5</w:t>
        </w:r>
      </w:hyperlink>
      <w:r>
        <w:t xml:space="preserve"> </w:t>
      </w:r>
      <w:r>
        <w:br/>
      </w:r>
      <w:r>
        <w:t xml:space="preserve">DOI:</w:t>
      </w:r>
      <w:r>
        <w:t xml:space="preserve"> </w:t>
      </w:r>
      <w:hyperlink r:id="rId304">
        <w:r>
          <w:rPr>
            <w:rStyle w:val="Hyperlink"/>
          </w:rPr>
          <w:t xml:space="preserve">10.1186/1472-6785-9-17</w:t>
        </w:r>
      </w:hyperlink>
      <w:r>
        <w:t xml:space="preserve"> </w:t>
      </w:r>
      <w:r>
        <w:t xml:space="preserve">· PMID:</w:t>
      </w:r>
      <w:r>
        <w:t xml:space="preserve"> </w:t>
      </w:r>
      <w:hyperlink r:id="rId305">
        <w:r>
          <w:rPr>
            <w:rStyle w:val="Hyperlink"/>
          </w:rPr>
          <w:t xml:space="preserve">19460146</w:t>
        </w:r>
      </w:hyperlink>
      <w:r>
        <w:t xml:space="preserve"> </w:t>
      </w:r>
      <w:r>
        <w:t xml:space="preserve">· PMCID:</w:t>
      </w:r>
      <w:r>
        <w:t xml:space="preserve"> </w:t>
      </w:r>
      <w:hyperlink r:id="rId306">
        <w:r>
          <w:rPr>
            <w:rStyle w:val="Hyperlink"/>
          </w:rPr>
          <w:t xml:space="preserve">PMC2698860</w:t>
        </w:r>
      </w:hyperlink>
    </w:p>
    <w:bookmarkEnd w:id="307"/>
    <w:bookmarkStart w:id="309" w:name="ref-14XMzb1n7"/>
    <w:p>
      <w:pPr>
        <w:pStyle w:val="Bibliography"/>
      </w:pPr>
      <w:r>
        <w:t xml:space="preserve">17.</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08">
        <w:r>
          <w:rPr>
            <w:rStyle w:val="Hyperlink"/>
          </w:rPr>
          <w:t xml:space="preserve">9780620103213</w:t>
        </w:r>
      </w:hyperlink>
    </w:p>
    <w:bookmarkEnd w:id="309"/>
    <w:bookmarkStart w:id="310" w:name="ref-Zqohe5sj"/>
    <w:p>
      <w:pPr>
        <w:pStyle w:val="Bibliography"/>
      </w:pPr>
      <w:r>
        <w:t xml:space="preserve">18.</w:t>
      </w:r>
      <w:r>
        <w:t xml:space="preserve"> </w:t>
      </w:r>
      <w:r>
        <w:rPr>
          <w:b/>
        </w:rPr>
        <w:t xml:space="preserve">The anophelinae of Africa south of the Sahara (Ethiopian zoogeographical region)</w:t>
      </w:r>
      <w:r>
        <w:t xml:space="preserve"> </w:t>
      </w:r>
      <w:r>
        <w:br/>
      </w:r>
      <w:r>
        <w:t xml:space="preserve">M. T. Gillies, Botha de Meillon</w:t>
      </w:r>
    </w:p>
    <w:bookmarkEnd w:id="310"/>
    <w:bookmarkStart w:id="314" w:name="ref-kGCikEHW"/>
    <w:p>
      <w:pPr>
        <w:pStyle w:val="Bibliography"/>
      </w:pPr>
      <w:r>
        <w:t xml:space="preserve">19.</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11">
        <w:r>
          <w:rPr>
            <w:rStyle w:val="Hyperlink"/>
          </w:rPr>
          <w:t xml:space="preserve">https://www.ncbi.nlm.nih.gov/pubmed/28204524</w:t>
        </w:r>
      </w:hyperlink>
      <w:r>
        <w:t xml:space="preserve"> </w:t>
      </w:r>
      <w:r>
        <w:br/>
      </w:r>
      <w:r>
        <w:t xml:space="preserve">DOI:</w:t>
      </w:r>
      <w:r>
        <w:t xml:space="preserve"> </w:t>
      </w:r>
      <w:hyperlink r:id="rId312">
        <w:r>
          <w:rPr>
            <w:rStyle w:val="Hyperlink"/>
          </w:rPr>
          <w:t xml:space="preserve">10.1093/molbev/msx087</w:t>
        </w:r>
      </w:hyperlink>
      <w:r>
        <w:t xml:space="preserve"> </w:t>
      </w:r>
      <w:r>
        <w:t xml:space="preserve">· PMID:</w:t>
      </w:r>
      <w:r>
        <w:t xml:space="preserve"> </w:t>
      </w:r>
      <w:hyperlink r:id="rId311">
        <w:r>
          <w:rPr>
            <w:rStyle w:val="Hyperlink"/>
          </w:rPr>
          <w:t xml:space="preserve">28204524</w:t>
        </w:r>
      </w:hyperlink>
      <w:r>
        <w:t xml:space="preserve"> </w:t>
      </w:r>
      <w:r>
        <w:t xml:space="preserve">· PMCID:</w:t>
      </w:r>
      <w:r>
        <w:t xml:space="preserve"> </w:t>
      </w:r>
      <w:hyperlink r:id="rId313">
        <w:r>
          <w:rPr>
            <w:rStyle w:val="Hyperlink"/>
          </w:rPr>
          <w:t xml:space="preserve">PMC5400387</w:t>
        </w:r>
      </w:hyperlink>
    </w:p>
    <w:bookmarkEnd w:id="314"/>
    <w:bookmarkStart w:id="318" w:name="ref-14yZJJBPD"/>
    <w:p>
      <w:pPr>
        <w:pStyle w:val="Bibliography"/>
      </w:pPr>
      <w:r>
        <w:t xml:space="preserve">20.</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15">
        <w:r>
          <w:rPr>
            <w:rStyle w:val="Hyperlink"/>
          </w:rPr>
          <w:t xml:space="preserve">https://doi.org/ghcqgk</w:t>
        </w:r>
      </w:hyperlink>
      <w:r>
        <w:t xml:space="preserve"> </w:t>
      </w:r>
      <w:r>
        <w:br/>
      </w:r>
      <w:r>
        <w:t xml:space="preserve">DOI:</w:t>
      </w:r>
      <w:r>
        <w:t xml:space="preserve"> </w:t>
      </w:r>
      <w:hyperlink r:id="rId316">
        <w:r>
          <w:rPr>
            <w:rStyle w:val="Hyperlink"/>
          </w:rPr>
          <w:t xml:space="preserve">10.4269/ajtmh.1993.49.520</w:t>
        </w:r>
      </w:hyperlink>
      <w:r>
        <w:t xml:space="preserve"> </w:t>
      </w:r>
      <w:r>
        <w:t xml:space="preserve">· PMID:</w:t>
      </w:r>
      <w:r>
        <w:t xml:space="preserve"> </w:t>
      </w:r>
      <w:hyperlink r:id="rId317">
        <w:r>
          <w:rPr>
            <w:rStyle w:val="Hyperlink"/>
          </w:rPr>
          <w:t xml:space="preserve">8214283</w:t>
        </w:r>
      </w:hyperlink>
    </w:p>
    <w:bookmarkEnd w:id="318"/>
    <w:bookmarkStart w:id="320" w:name="ref-WKPmPPDE"/>
    <w:p>
      <w:pPr>
        <w:pStyle w:val="Bibliography"/>
      </w:pPr>
      <w:r>
        <w:t xml:space="preserve">21.</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19">
        <w:r>
          <w:rPr>
            <w:rStyle w:val="Hyperlink"/>
          </w:rPr>
          <w:t xml:space="preserve">https://www.ncbi.nlm.nih.gov/pubmed/17297045</w:t>
        </w:r>
      </w:hyperlink>
      <w:r>
        <w:t xml:space="preserve"> </w:t>
      </w:r>
      <w:r>
        <w:br/>
      </w:r>
      <w:r>
        <w:t xml:space="preserve">PMID:</w:t>
      </w:r>
      <w:r>
        <w:t xml:space="preserve"> </w:t>
      </w:r>
      <w:hyperlink r:id="rId319">
        <w:r>
          <w:rPr>
            <w:rStyle w:val="Hyperlink"/>
          </w:rPr>
          <w:t xml:space="preserve">17297045</w:t>
        </w:r>
      </w:hyperlink>
    </w:p>
    <w:bookmarkEnd w:id="320"/>
    <w:bookmarkStart w:id="325" w:name="ref-EfCseGxd"/>
    <w:p>
      <w:pPr>
        <w:pStyle w:val="Bibliography"/>
      </w:pPr>
      <w:r>
        <w:t xml:space="preserve">22.</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21">
        <w:r>
          <w:rPr>
            <w:rStyle w:val="Hyperlink"/>
          </w:rPr>
          <w:t xml:space="preserve">https://doi.org/czzjf5</w:t>
        </w:r>
      </w:hyperlink>
      <w:r>
        <w:t xml:space="preserve"> </w:t>
      </w:r>
      <w:r>
        <w:br/>
      </w:r>
      <w:r>
        <w:t xml:space="preserve">DOI:</w:t>
      </w:r>
      <w:r>
        <w:t xml:space="preserve"> </w:t>
      </w:r>
      <w:hyperlink r:id="rId322">
        <w:r>
          <w:rPr>
            <w:rStyle w:val="Hyperlink"/>
          </w:rPr>
          <w:t xml:space="preserve">10.1186/1475-2875-6-52</w:t>
        </w:r>
      </w:hyperlink>
      <w:r>
        <w:t xml:space="preserve"> </w:t>
      </w:r>
      <w:r>
        <w:t xml:space="preserve">· PMID:</w:t>
      </w:r>
      <w:r>
        <w:t xml:space="preserve"> </w:t>
      </w:r>
      <w:hyperlink r:id="rId323">
        <w:r>
          <w:rPr>
            <w:rStyle w:val="Hyperlink"/>
          </w:rPr>
          <w:t xml:space="preserve">17474975</w:t>
        </w:r>
      </w:hyperlink>
      <w:r>
        <w:t xml:space="preserve"> </w:t>
      </w:r>
      <w:r>
        <w:t xml:space="preserve">· PMCID:</w:t>
      </w:r>
      <w:r>
        <w:t xml:space="preserve"> </w:t>
      </w:r>
      <w:hyperlink r:id="rId324">
        <w:r>
          <w:rPr>
            <w:rStyle w:val="Hyperlink"/>
          </w:rPr>
          <w:t xml:space="preserve">PMC1868751</w:t>
        </w:r>
      </w:hyperlink>
    </w:p>
    <w:bookmarkEnd w:id="325"/>
    <w:bookmarkStart w:id="330" w:name="ref-DaNgNJ6t"/>
    <w:p>
      <w:pPr>
        <w:pStyle w:val="Bibliography"/>
      </w:pPr>
      <w:r>
        <w:t xml:space="preserve">23.</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26">
        <w:r>
          <w:rPr>
            <w:rStyle w:val="Hyperlink"/>
          </w:rPr>
          <w:t xml:space="preserve">https://doi.org/ghwxxm</w:t>
        </w:r>
      </w:hyperlink>
      <w:r>
        <w:t xml:space="preserve"> </w:t>
      </w:r>
      <w:r>
        <w:br/>
      </w:r>
      <w:r>
        <w:t xml:space="preserve">DOI:</w:t>
      </w:r>
      <w:r>
        <w:t xml:space="preserve"> </w:t>
      </w:r>
      <w:hyperlink r:id="rId327">
        <w:r>
          <w:rPr>
            <w:rStyle w:val="Hyperlink"/>
          </w:rPr>
          <w:t xml:space="preserve">10.1186/1475-2875-11-56</w:t>
        </w:r>
      </w:hyperlink>
      <w:r>
        <w:t xml:space="preserve"> </w:t>
      </w:r>
      <w:r>
        <w:t xml:space="preserve">· PMID:</w:t>
      </w:r>
      <w:r>
        <w:t xml:space="preserve"> </w:t>
      </w:r>
      <w:hyperlink r:id="rId328">
        <w:r>
          <w:rPr>
            <w:rStyle w:val="Hyperlink"/>
          </w:rPr>
          <w:t xml:space="preserve">22364588</w:t>
        </w:r>
      </w:hyperlink>
      <w:r>
        <w:t xml:space="preserve"> </w:t>
      </w:r>
      <w:r>
        <w:t xml:space="preserve">· PMCID:</w:t>
      </w:r>
      <w:r>
        <w:t xml:space="preserve"> </w:t>
      </w:r>
      <w:hyperlink r:id="rId329">
        <w:r>
          <w:rPr>
            <w:rStyle w:val="Hyperlink"/>
          </w:rPr>
          <w:t xml:space="preserve">PMC3384454</w:t>
        </w:r>
      </w:hyperlink>
    </w:p>
    <w:bookmarkEnd w:id="330"/>
    <w:bookmarkStart w:id="335" w:name="ref-meNim6ix"/>
    <w:p>
      <w:pPr>
        <w:pStyle w:val="Bibliography"/>
      </w:pPr>
      <w:r>
        <w:t xml:space="preserve">24.</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31">
        <w:r>
          <w:rPr>
            <w:rStyle w:val="Hyperlink"/>
          </w:rPr>
          <w:t xml:space="preserve">https://doi.org/ghwzd9</w:t>
        </w:r>
      </w:hyperlink>
      <w:r>
        <w:t xml:space="preserve"> </w:t>
      </w:r>
      <w:r>
        <w:br/>
      </w:r>
      <w:r>
        <w:t xml:space="preserve">DOI:</w:t>
      </w:r>
      <w:r>
        <w:t xml:space="preserve"> </w:t>
      </w:r>
      <w:hyperlink r:id="rId332">
        <w:r>
          <w:rPr>
            <w:rStyle w:val="Hyperlink"/>
          </w:rPr>
          <w:t xml:space="preserve">10.1371/journal.pgen.1009253</w:t>
        </w:r>
      </w:hyperlink>
      <w:r>
        <w:t xml:space="preserve"> </w:t>
      </w:r>
      <w:r>
        <w:t xml:space="preserve">· PMID:</w:t>
      </w:r>
      <w:r>
        <w:t xml:space="preserve"> </w:t>
      </w:r>
      <w:hyperlink r:id="rId333">
        <w:r>
          <w:rPr>
            <w:rStyle w:val="Hyperlink"/>
          </w:rPr>
          <w:t xml:space="preserve">33476334</w:t>
        </w:r>
      </w:hyperlink>
      <w:r>
        <w:t xml:space="preserve"> </w:t>
      </w:r>
      <w:r>
        <w:t xml:space="preserve">· PMCID:</w:t>
      </w:r>
      <w:r>
        <w:t xml:space="preserve"> </w:t>
      </w:r>
      <w:hyperlink r:id="rId334">
        <w:r>
          <w:rPr>
            <w:rStyle w:val="Hyperlink"/>
          </w:rPr>
          <w:t xml:space="preserve">PMC7853456</w:t>
        </w:r>
      </w:hyperlink>
    </w:p>
    <w:bookmarkEnd w:id="335"/>
    <w:bookmarkStart w:id="340" w:name="ref-szUswio1"/>
    <w:p>
      <w:pPr>
        <w:pStyle w:val="Bibliography"/>
      </w:pPr>
      <w:r>
        <w:t xml:space="preserve">25.</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36">
        <w:r>
          <w:rPr>
            <w:rStyle w:val="Hyperlink"/>
          </w:rPr>
          <w:t xml:space="preserve">https://doi.org/gbfcqt</w:t>
        </w:r>
      </w:hyperlink>
      <w:r>
        <w:t xml:space="preserve"> </w:t>
      </w:r>
      <w:r>
        <w:br/>
      </w:r>
      <w:r>
        <w:t xml:space="preserve">DOI:</w:t>
      </w:r>
      <w:r>
        <w:t xml:space="preserve"> </w:t>
      </w:r>
      <w:hyperlink r:id="rId337">
        <w:r>
          <w:rPr>
            <w:rStyle w:val="Hyperlink"/>
          </w:rPr>
          <w:t xml:space="preserve">10.1186/1475-2875-12-404</w:t>
        </w:r>
      </w:hyperlink>
      <w:r>
        <w:t xml:space="preserve"> </w:t>
      </w:r>
      <w:r>
        <w:t xml:space="preserve">· PMID:</w:t>
      </w:r>
      <w:r>
        <w:t xml:space="preserve"> </w:t>
      </w:r>
      <w:hyperlink r:id="rId338">
        <w:r>
          <w:rPr>
            <w:rStyle w:val="Hyperlink"/>
          </w:rPr>
          <w:t xml:space="preserve">24206629</w:t>
        </w:r>
      </w:hyperlink>
      <w:r>
        <w:t xml:space="preserve"> </w:t>
      </w:r>
      <w:r>
        <w:t xml:space="preserve">· PMCID:</w:t>
      </w:r>
      <w:r>
        <w:t xml:space="preserve"> </w:t>
      </w:r>
      <w:hyperlink r:id="rId339">
        <w:r>
          <w:rPr>
            <w:rStyle w:val="Hyperlink"/>
          </w:rPr>
          <w:t xml:space="preserve">PMC3842805</w:t>
        </w:r>
      </w:hyperlink>
    </w:p>
    <w:bookmarkEnd w:id="340"/>
    <w:bookmarkStart w:id="344" w:name="ref-TPRu2NBx"/>
    <w:p>
      <w:pPr>
        <w:pStyle w:val="Bibliography"/>
      </w:pPr>
      <w:r>
        <w:t xml:space="preserve">26.</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41">
        <w:r>
          <w:rPr>
            <w:rStyle w:val="Hyperlink"/>
          </w:rPr>
          <w:t xml:space="preserve">https://doi.org/brg9qk</w:t>
        </w:r>
      </w:hyperlink>
      <w:r>
        <w:t xml:space="preserve"> </w:t>
      </w:r>
      <w:r>
        <w:br/>
      </w:r>
      <w:r>
        <w:t xml:space="preserve">DOI:</w:t>
      </w:r>
      <w:r>
        <w:t xml:space="preserve"> </w:t>
      </w:r>
      <w:hyperlink r:id="rId342">
        <w:r>
          <w:rPr>
            <w:rStyle w:val="Hyperlink"/>
          </w:rPr>
          <w:t xml:space="preserve">10.1111/j.1365-2915.2006.00611.x</w:t>
        </w:r>
      </w:hyperlink>
      <w:r>
        <w:t xml:space="preserve"> </w:t>
      </w:r>
      <w:r>
        <w:t xml:space="preserve">· PMID:</w:t>
      </w:r>
      <w:r>
        <w:t xml:space="preserve"> </w:t>
      </w:r>
      <w:hyperlink r:id="rId343">
        <w:r>
          <w:rPr>
            <w:rStyle w:val="Hyperlink"/>
          </w:rPr>
          <w:t xml:space="preserve">16608487</w:t>
        </w:r>
      </w:hyperlink>
    </w:p>
    <w:bookmarkEnd w:id="344"/>
    <w:bookmarkStart w:id="349" w:name="ref-s65aawfm"/>
    <w:p>
      <w:pPr>
        <w:pStyle w:val="Bibliography"/>
      </w:pPr>
      <w:r>
        <w:t xml:space="preserve">27.</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45">
        <w:r>
          <w:rPr>
            <w:rStyle w:val="Hyperlink"/>
          </w:rPr>
          <w:t xml:space="preserve">https://doi.org/gdkzp5</w:t>
        </w:r>
      </w:hyperlink>
      <w:r>
        <w:t xml:space="preserve"> </w:t>
      </w:r>
      <w:r>
        <w:br/>
      </w:r>
      <w:r>
        <w:t xml:space="preserve">DOI:</w:t>
      </w:r>
      <w:r>
        <w:t xml:space="preserve"> </w:t>
      </w:r>
      <w:hyperlink r:id="rId346">
        <w:r>
          <w:rPr>
            <w:rStyle w:val="Hyperlink"/>
          </w:rPr>
          <w:t xml:space="preserve">10.1186/1475-2875-11-40</w:t>
        </w:r>
      </w:hyperlink>
      <w:r>
        <w:t xml:space="preserve"> </w:t>
      </w:r>
      <w:r>
        <w:t xml:space="preserve">· PMID:</w:t>
      </w:r>
      <w:r>
        <w:t xml:space="preserve"> </w:t>
      </w:r>
      <w:hyperlink r:id="rId347">
        <w:r>
          <w:rPr>
            <w:rStyle w:val="Hyperlink"/>
          </w:rPr>
          <w:t xml:space="preserve">22321336</w:t>
        </w:r>
      </w:hyperlink>
      <w:r>
        <w:t xml:space="preserve"> </w:t>
      </w:r>
      <w:r>
        <w:t xml:space="preserve">· PMCID:</w:t>
      </w:r>
      <w:r>
        <w:t xml:space="preserve"> </w:t>
      </w:r>
      <w:hyperlink r:id="rId348">
        <w:r>
          <w:rPr>
            <w:rStyle w:val="Hyperlink"/>
          </w:rPr>
          <w:t xml:space="preserve">PMC3310827</w:t>
        </w:r>
      </w:hyperlink>
    </w:p>
    <w:bookmarkEnd w:id="349"/>
    <w:bookmarkStart w:id="350" w:name="ref-8S1Lluej"/>
    <w:p>
      <w:pPr>
        <w:pStyle w:val="Bibliography"/>
      </w:pPr>
      <w:r>
        <w:t xml:space="preserve">28.</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85">
        <w:r>
          <w:rPr>
            <w:rStyle w:val="Hyperlink"/>
          </w:rPr>
          <w:t xml:space="preserve">https://www.ncbi.nlm.nih.gov/pubmed/10583542</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350"/>
    <w:bookmarkStart w:id="355" w:name="ref-YX2M3jrq"/>
    <w:p>
      <w:pPr>
        <w:pStyle w:val="Bibliography"/>
      </w:pPr>
      <w:r>
        <w:t xml:space="preserve">29.</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51">
        <w:r>
          <w:rPr>
            <w:rStyle w:val="Hyperlink"/>
          </w:rPr>
          <w:t xml:space="preserve">https://doi.org/f93m36</w:t>
        </w:r>
      </w:hyperlink>
      <w:r>
        <w:t xml:space="preserve"> </w:t>
      </w:r>
      <w:r>
        <w:br/>
      </w:r>
      <w:r>
        <w:t xml:space="preserve">DOI:</w:t>
      </w:r>
      <w:r>
        <w:t xml:space="preserve"> </w:t>
      </w:r>
      <w:hyperlink r:id="rId352">
        <w:r>
          <w:rPr>
            <w:rStyle w:val="Hyperlink"/>
          </w:rPr>
          <w:t xml:space="preserve">10.1038/srep46451</w:t>
        </w:r>
      </w:hyperlink>
      <w:r>
        <w:t xml:space="preserve"> </w:t>
      </w:r>
      <w:r>
        <w:t xml:space="preserve">· PMID:</w:t>
      </w:r>
      <w:r>
        <w:t xml:space="preserve"> </w:t>
      </w:r>
      <w:hyperlink r:id="rId353">
        <w:r>
          <w:rPr>
            <w:rStyle w:val="Hyperlink"/>
          </w:rPr>
          <w:t xml:space="preserve">28417969</w:t>
        </w:r>
      </w:hyperlink>
      <w:r>
        <w:t xml:space="preserve"> </w:t>
      </w:r>
      <w:r>
        <w:t xml:space="preserve">· PMCID:</w:t>
      </w:r>
      <w:r>
        <w:t xml:space="preserve"> </w:t>
      </w:r>
      <w:hyperlink r:id="rId354">
        <w:r>
          <w:rPr>
            <w:rStyle w:val="Hyperlink"/>
          </w:rPr>
          <w:t xml:space="preserve">PMC5394460</w:t>
        </w:r>
      </w:hyperlink>
    </w:p>
    <w:bookmarkEnd w:id="355"/>
    <w:bookmarkStart w:id="358" w:name="ref-16as3jwaa"/>
    <w:p>
      <w:pPr>
        <w:pStyle w:val="Bibliography"/>
      </w:pPr>
      <w:r>
        <w:t xml:space="preserve">30.</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56">
        <w:r>
          <w:rPr>
            <w:rStyle w:val="Hyperlink"/>
          </w:rPr>
          <w:t xml:space="preserve">https://doi.org/ghcqgm</w:t>
        </w:r>
      </w:hyperlink>
      <w:r>
        <w:t xml:space="preserve"> </w:t>
      </w:r>
      <w:r>
        <w:br/>
      </w:r>
      <w:r>
        <w:t xml:space="preserve">DOI:</w:t>
      </w:r>
      <w:r>
        <w:t xml:space="preserve"> </w:t>
      </w:r>
      <w:hyperlink r:id="rId357">
        <w:r>
          <w:rPr>
            <w:rStyle w:val="Hyperlink"/>
          </w:rPr>
          <w:t xml:space="preserve">10.4269/ajtmh.2003.68.2.0680161</w:t>
        </w:r>
      </w:hyperlink>
    </w:p>
    <w:bookmarkEnd w:id="358"/>
    <w:bookmarkStart w:id="362" w:name="ref-vmUWM43r"/>
    <w:p>
      <w:pPr>
        <w:pStyle w:val="Bibliography"/>
      </w:pPr>
      <w:r>
        <w:t xml:space="preserve">31.</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59">
        <w:r>
          <w:rPr>
            <w:rStyle w:val="Hyperlink"/>
          </w:rPr>
          <w:t xml:space="preserve">https://www.ncbi.nlm.nih.gov/pubmed/17908310</w:t>
        </w:r>
      </w:hyperlink>
      <w:r>
        <w:t xml:space="preserve"> </w:t>
      </w:r>
      <w:r>
        <w:br/>
      </w:r>
      <w:r>
        <w:t xml:space="preserve">DOI:</w:t>
      </w:r>
      <w:r>
        <w:t xml:space="preserve"> </w:t>
      </w:r>
      <w:hyperlink r:id="rId360">
        <w:r>
          <w:rPr>
            <w:rStyle w:val="Hyperlink"/>
          </w:rPr>
          <w:t xml:space="preserve">10.1186/1475-2875-6-133</w:t>
        </w:r>
      </w:hyperlink>
      <w:r>
        <w:t xml:space="preserve"> </w:t>
      </w:r>
      <w:r>
        <w:t xml:space="preserve">· PMID:</w:t>
      </w:r>
      <w:r>
        <w:t xml:space="preserve"> </w:t>
      </w:r>
      <w:hyperlink r:id="rId359">
        <w:r>
          <w:rPr>
            <w:rStyle w:val="Hyperlink"/>
          </w:rPr>
          <w:t xml:space="preserve">17908310</w:t>
        </w:r>
      </w:hyperlink>
      <w:r>
        <w:t xml:space="preserve"> </w:t>
      </w:r>
      <w:r>
        <w:t xml:space="preserve">· PMCID:</w:t>
      </w:r>
      <w:r>
        <w:t xml:space="preserve"> </w:t>
      </w:r>
      <w:hyperlink r:id="rId361">
        <w:r>
          <w:rPr>
            <w:rStyle w:val="Hyperlink"/>
          </w:rPr>
          <w:t xml:space="preserve">PMC2134931</w:t>
        </w:r>
      </w:hyperlink>
    </w:p>
    <w:bookmarkEnd w:id="362"/>
    <w:bookmarkStart w:id="367" w:name="ref-1C7qEzk6S"/>
    <w:p>
      <w:pPr>
        <w:pStyle w:val="Bibliography"/>
      </w:pPr>
      <w:r>
        <w:t xml:space="preserve">32.</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63">
        <w:r>
          <w:rPr>
            <w:rStyle w:val="Hyperlink"/>
          </w:rPr>
          <w:t xml:space="preserve">https://doi.org/ghcqgd</w:t>
        </w:r>
      </w:hyperlink>
      <w:r>
        <w:t xml:space="preserve"> </w:t>
      </w:r>
      <w:r>
        <w:br/>
      </w:r>
      <w:r>
        <w:t xml:space="preserve">DOI:</w:t>
      </w:r>
      <w:r>
        <w:t xml:space="preserve"> </w:t>
      </w:r>
      <w:hyperlink r:id="rId364">
        <w:r>
          <w:rPr>
            <w:rStyle w:val="Hyperlink"/>
          </w:rPr>
          <w:t xml:space="preserve">10.1038/ncomms1672</w:t>
        </w:r>
      </w:hyperlink>
      <w:r>
        <w:t xml:space="preserve"> </w:t>
      </w:r>
      <w:r>
        <w:t xml:space="preserve">· PMID:</w:t>
      </w:r>
      <w:r>
        <w:t xml:space="preserve"> </w:t>
      </w:r>
      <w:hyperlink r:id="rId365">
        <w:r>
          <w:rPr>
            <w:rStyle w:val="Hyperlink"/>
          </w:rPr>
          <w:t xml:space="preserve">22334077</w:t>
        </w:r>
      </w:hyperlink>
      <w:r>
        <w:t xml:space="preserve"> </w:t>
      </w:r>
      <w:r>
        <w:t xml:space="preserve">· PMCID:</w:t>
      </w:r>
      <w:r>
        <w:t xml:space="preserve"> </w:t>
      </w:r>
      <w:hyperlink r:id="rId366">
        <w:r>
          <w:rPr>
            <w:rStyle w:val="Hyperlink"/>
          </w:rPr>
          <w:t xml:space="preserve">PMC3292715</w:t>
        </w:r>
      </w:hyperlink>
    </w:p>
    <w:bookmarkEnd w:id="367"/>
    <w:bookmarkStart w:id="372" w:name="ref-xsFRxYp6"/>
    <w:p>
      <w:pPr>
        <w:pStyle w:val="Bibliography"/>
      </w:pPr>
      <w:r>
        <w:t xml:space="preserve">33.</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68">
        <w:r>
          <w:rPr>
            <w:rStyle w:val="Hyperlink"/>
          </w:rPr>
          <w:t xml:space="preserve">https://doi.org/ggr5g7</w:t>
        </w:r>
      </w:hyperlink>
      <w:r>
        <w:t xml:space="preserve"> </w:t>
      </w:r>
      <w:r>
        <w:br/>
      </w:r>
      <w:r>
        <w:t xml:space="preserve">DOI:</w:t>
      </w:r>
      <w:r>
        <w:t xml:space="preserve"> </w:t>
      </w:r>
      <w:hyperlink r:id="rId369">
        <w:r>
          <w:rPr>
            <w:rStyle w:val="Hyperlink"/>
          </w:rPr>
          <w:t xml:space="preserve">10.1186/s12879-017-2749-2</w:t>
        </w:r>
      </w:hyperlink>
      <w:r>
        <w:t xml:space="preserve"> </w:t>
      </w:r>
      <w:r>
        <w:t xml:space="preserve">· PMID:</w:t>
      </w:r>
      <w:r>
        <w:t xml:space="preserve"> </w:t>
      </w:r>
      <w:hyperlink r:id="rId370">
        <w:r>
          <w:rPr>
            <w:rStyle w:val="Hyperlink"/>
          </w:rPr>
          <w:t xml:space="preserve">28938876</w:t>
        </w:r>
      </w:hyperlink>
      <w:r>
        <w:t xml:space="preserve"> </w:t>
      </w:r>
      <w:r>
        <w:t xml:space="preserve">· PMCID:</w:t>
      </w:r>
      <w:r>
        <w:t xml:space="preserve"> </w:t>
      </w:r>
      <w:hyperlink r:id="rId371">
        <w:r>
          <w:rPr>
            <w:rStyle w:val="Hyperlink"/>
          </w:rPr>
          <w:t xml:space="preserve">PMC5610449</w:t>
        </w:r>
      </w:hyperlink>
    </w:p>
    <w:bookmarkEnd w:id="372"/>
    <w:bookmarkStart w:id="377" w:name="ref-vckO98IK"/>
    <w:p>
      <w:pPr>
        <w:pStyle w:val="Bibliography"/>
      </w:pPr>
      <w:r>
        <w:t xml:space="preserve">34.</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73">
        <w:r>
          <w:rPr>
            <w:rStyle w:val="Hyperlink"/>
          </w:rPr>
          <w:t xml:space="preserve">https://doi.org/f5h9zz</w:t>
        </w:r>
      </w:hyperlink>
      <w:r>
        <w:t xml:space="preserve"> </w:t>
      </w:r>
      <w:r>
        <w:br/>
      </w:r>
      <w:r>
        <w:t xml:space="preserve">DOI:</w:t>
      </w:r>
      <w:r>
        <w:t xml:space="preserve"> </w:t>
      </w:r>
      <w:hyperlink r:id="rId374">
        <w:r>
          <w:rPr>
            <w:rStyle w:val="Hyperlink"/>
          </w:rPr>
          <w:t xml:space="preserve">10.4269/ajtmh.13-0028</w:t>
        </w:r>
      </w:hyperlink>
      <w:r>
        <w:t xml:space="preserve"> </w:t>
      </w:r>
      <w:r>
        <w:t xml:space="preserve">· PMID:</w:t>
      </w:r>
      <w:r>
        <w:t xml:space="preserve"> </w:t>
      </w:r>
      <w:hyperlink r:id="rId375">
        <w:r>
          <w:rPr>
            <w:rStyle w:val="Hyperlink"/>
          </w:rPr>
          <w:t xml:space="preserve">24062477</w:t>
        </w:r>
      </w:hyperlink>
      <w:r>
        <w:t xml:space="preserve"> </w:t>
      </w:r>
      <w:r>
        <w:t xml:space="preserve">· PMCID:</w:t>
      </w:r>
      <w:r>
        <w:t xml:space="preserve"> </w:t>
      </w:r>
      <w:hyperlink r:id="rId376">
        <w:r>
          <w:rPr>
            <w:rStyle w:val="Hyperlink"/>
          </w:rPr>
          <w:t xml:space="preserve">PMC3820324</w:t>
        </w:r>
      </w:hyperlink>
    </w:p>
    <w:bookmarkEnd w:id="377"/>
    <w:bookmarkStart w:id="382" w:name="ref-19Z5CFAYk"/>
    <w:p>
      <w:pPr>
        <w:pStyle w:val="Bibliography"/>
      </w:pPr>
      <w:r>
        <w:t xml:space="preserve">35.</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78">
        <w:r>
          <w:rPr>
            <w:rStyle w:val="Hyperlink"/>
          </w:rPr>
          <w:t xml:space="preserve">https://doi.org/b5hmbh</w:t>
        </w:r>
      </w:hyperlink>
      <w:r>
        <w:t xml:space="preserve"> </w:t>
      </w:r>
      <w:r>
        <w:br/>
      </w:r>
      <w:r>
        <w:t xml:space="preserve">DOI:</w:t>
      </w:r>
      <w:r>
        <w:t xml:space="preserve"> </w:t>
      </w:r>
      <w:hyperlink r:id="rId379">
        <w:r>
          <w:rPr>
            <w:rStyle w:val="Hyperlink"/>
          </w:rPr>
          <w:t xml:space="preserve">10.1101/gr.093443.109</w:t>
        </w:r>
      </w:hyperlink>
      <w:r>
        <w:t xml:space="preserve"> </w:t>
      </w:r>
      <w:r>
        <w:t xml:space="preserve">· PMID:</w:t>
      </w:r>
      <w:r>
        <w:t xml:space="preserve"> </w:t>
      </w:r>
      <w:hyperlink r:id="rId380">
        <w:r>
          <w:rPr>
            <w:rStyle w:val="Hyperlink"/>
          </w:rPr>
          <w:t xml:space="preserve">19679872</w:t>
        </w:r>
      </w:hyperlink>
      <w:r>
        <w:t xml:space="preserve"> </w:t>
      </w:r>
      <w:r>
        <w:t xml:space="preserve">· PMCID:</w:t>
      </w:r>
      <w:r>
        <w:t xml:space="preserve"> </w:t>
      </w:r>
      <w:hyperlink r:id="rId381">
        <w:r>
          <w:rPr>
            <w:rStyle w:val="Hyperlink"/>
          </w:rPr>
          <w:t xml:space="preserve">PMC2775587</w:t>
        </w:r>
      </w:hyperlink>
    </w:p>
    <w:bookmarkEnd w:id="382"/>
    <w:bookmarkStart w:id="386" w:name="ref-pSmuJkYQ"/>
    <w:p>
      <w:pPr>
        <w:pStyle w:val="Bibliography"/>
      </w:pPr>
      <w:r>
        <w:t xml:space="preserve">36.</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83">
        <w:r>
          <w:rPr>
            <w:rStyle w:val="Hyperlink"/>
          </w:rPr>
          <w:t xml:space="preserve">https://doi.org/ghcqgj</w:t>
        </w:r>
      </w:hyperlink>
      <w:r>
        <w:t xml:space="preserve"> </w:t>
      </w:r>
      <w:r>
        <w:br/>
      </w:r>
      <w:r>
        <w:t xml:space="preserve">DOI:</w:t>
      </w:r>
      <w:r>
        <w:t xml:space="preserve"> </w:t>
      </w:r>
      <w:hyperlink r:id="rId384">
        <w:r>
          <w:rPr>
            <w:rStyle w:val="Hyperlink"/>
          </w:rPr>
          <w:t xml:space="preserve">10.4269/ajtmh.1987.37.37</w:t>
        </w:r>
      </w:hyperlink>
      <w:r>
        <w:t xml:space="preserve"> </w:t>
      </w:r>
      <w:r>
        <w:t xml:space="preserve">· PMID:</w:t>
      </w:r>
      <w:r>
        <w:t xml:space="preserve"> </w:t>
      </w:r>
      <w:hyperlink r:id="rId385">
        <w:r>
          <w:rPr>
            <w:rStyle w:val="Hyperlink"/>
          </w:rPr>
          <w:t xml:space="preserve">2886070</w:t>
        </w:r>
      </w:hyperlink>
    </w:p>
    <w:bookmarkEnd w:id="386"/>
    <w:bookmarkStart w:id="390" w:name="ref-f8uRMyY6"/>
    <w:p>
      <w:pPr>
        <w:pStyle w:val="Bibliography"/>
      </w:pPr>
      <w:r>
        <w:t xml:space="preserve">37.</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87">
        <w:r>
          <w:rPr>
            <w:rStyle w:val="Hyperlink"/>
          </w:rPr>
          <w:t xml:space="preserve">https://doi.org/f62ckd</w:t>
        </w:r>
      </w:hyperlink>
      <w:r>
        <w:t xml:space="preserve"> </w:t>
      </w:r>
      <w:r>
        <w:br/>
      </w:r>
      <w:r>
        <w:t xml:space="preserve">DOI:</w:t>
      </w:r>
      <w:r>
        <w:t xml:space="preserve"> </w:t>
      </w:r>
      <w:hyperlink r:id="rId388">
        <w:r>
          <w:rPr>
            <w:rStyle w:val="Hyperlink"/>
          </w:rPr>
          <w:t xml:space="preserve">10.1111/mve.12084</w:t>
        </w:r>
      </w:hyperlink>
      <w:r>
        <w:t xml:space="preserve"> </w:t>
      </w:r>
      <w:r>
        <w:t xml:space="preserve">· PMID:</w:t>
      </w:r>
      <w:r>
        <w:t xml:space="preserve"> </w:t>
      </w:r>
      <w:hyperlink r:id="rId389">
        <w:r>
          <w:rPr>
            <w:rStyle w:val="Hyperlink"/>
          </w:rPr>
          <w:t xml:space="preserve">25088021</w:t>
        </w:r>
      </w:hyperlink>
    </w:p>
    <w:bookmarkEnd w:id="390"/>
    <w:bookmarkStart w:id="395" w:name="ref-FVN9nrFP"/>
    <w:p>
      <w:pPr>
        <w:pStyle w:val="Bibliography"/>
      </w:pPr>
      <w:r>
        <w:t xml:space="preserve">38.</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391">
        <w:r>
          <w:rPr>
            <w:rStyle w:val="Hyperlink"/>
          </w:rPr>
          <w:t xml:space="preserve">https://doi.org/ghcqgg</w:t>
        </w:r>
      </w:hyperlink>
      <w:r>
        <w:t xml:space="preserve"> </w:t>
      </w:r>
      <w:r>
        <w:br/>
      </w:r>
      <w:r>
        <w:t xml:space="preserve">DOI:</w:t>
      </w:r>
      <w:r>
        <w:t xml:space="preserve"> </w:t>
      </w:r>
      <w:hyperlink r:id="rId392">
        <w:r>
          <w:rPr>
            <w:rStyle w:val="Hyperlink"/>
          </w:rPr>
          <w:t xml:space="preserve">10.1186/1756-3305-7-274</w:t>
        </w:r>
      </w:hyperlink>
      <w:r>
        <w:t xml:space="preserve"> </w:t>
      </w:r>
      <w:r>
        <w:t xml:space="preserve">· PMID:</w:t>
      </w:r>
      <w:r>
        <w:t xml:space="preserve"> </w:t>
      </w:r>
      <w:hyperlink r:id="rId393">
        <w:r>
          <w:rPr>
            <w:rStyle w:val="Hyperlink"/>
          </w:rPr>
          <w:t xml:space="preserve">24946780</w:t>
        </w:r>
      </w:hyperlink>
      <w:r>
        <w:t xml:space="preserve"> </w:t>
      </w:r>
      <w:r>
        <w:t xml:space="preserve">· PMCID:</w:t>
      </w:r>
      <w:r>
        <w:t xml:space="preserve"> </w:t>
      </w:r>
      <w:hyperlink r:id="rId394">
        <w:r>
          <w:rPr>
            <w:rStyle w:val="Hyperlink"/>
          </w:rPr>
          <w:t xml:space="preserve">PMC4082164</w:t>
        </w:r>
      </w:hyperlink>
    </w:p>
    <w:bookmarkEnd w:id="395"/>
    <w:bookmarkStart w:id="397" w:name="ref-BIuyPabi"/>
    <w:p>
      <w:pPr>
        <w:pStyle w:val="Bibliography"/>
      </w:pPr>
      <w:r>
        <w:t xml:space="preserve">39.</w:t>
      </w:r>
      <w:r>
        <w:t xml:space="preserve"> </w:t>
      </w:r>
      <w:r>
        <w:rPr>
          <w:b/>
        </w:rPr>
        <w:t xml:space="preserve">WHO | Test procedures for insecticide resistance monitoring in malaria vector mosquitoes (Second edition)</w:t>
      </w:r>
      <w:r>
        <w:t xml:space="preserve"> </w:t>
      </w:r>
      <w:r>
        <w:br/>
      </w:r>
      <w:r>
        <w:t xml:space="preserve">WHO</w:t>
      </w:r>
      <w:r>
        <w:br/>
      </w:r>
      <w:hyperlink r:id="rId396">
        <w:r>
          <w:rPr>
            <w:rStyle w:val="Hyperlink"/>
          </w:rPr>
          <w:t xml:space="preserve">http://www.who.int/malaria/publications/atoz/9789241511575/en/</w:t>
        </w:r>
      </w:hyperlink>
    </w:p>
    <w:bookmarkEnd w:id="397"/>
    <w:bookmarkStart w:id="401" w:name="ref-ca2mjT0Y"/>
    <w:p>
      <w:pPr>
        <w:pStyle w:val="Bibliography"/>
      </w:pPr>
      <w:r>
        <w:t xml:space="preserve">40.</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398">
        <w:r>
          <w:rPr>
            <w:rStyle w:val="Hyperlink"/>
          </w:rPr>
          <w:t xml:space="preserve">https://doi.org/f3zsbt</w:t>
        </w:r>
      </w:hyperlink>
      <w:r>
        <w:t xml:space="preserve"> </w:t>
      </w:r>
      <w:r>
        <w:br/>
      </w:r>
      <w:r>
        <w:t xml:space="preserve">DOI:</w:t>
      </w:r>
      <w:r>
        <w:t xml:space="preserve"> </w:t>
      </w:r>
      <w:hyperlink r:id="rId399">
        <w:r>
          <w:rPr>
            <w:rStyle w:val="Hyperlink"/>
          </w:rPr>
          <w:t xml:space="preserve">10.1111/j.1365-3156.2012.02986.x</w:t>
        </w:r>
      </w:hyperlink>
      <w:r>
        <w:t xml:space="preserve"> </w:t>
      </w:r>
      <w:r>
        <w:t xml:space="preserve">· PMID:</w:t>
      </w:r>
      <w:r>
        <w:t xml:space="preserve"> </w:t>
      </w:r>
      <w:hyperlink r:id="rId400">
        <w:r>
          <w:rPr>
            <w:rStyle w:val="Hyperlink"/>
          </w:rPr>
          <w:t xml:space="preserve">22519840</w:t>
        </w:r>
      </w:hyperlink>
    </w:p>
    <w:bookmarkEnd w:id="401"/>
    <w:bookmarkStart w:id="406" w:name="ref-1HPbPGiiF"/>
    <w:p>
      <w:pPr>
        <w:pStyle w:val="Bibliography"/>
      </w:pPr>
      <w:r>
        <w:t xml:space="preserve">41.</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02">
        <w:r>
          <w:rPr>
            <w:rStyle w:val="Hyperlink"/>
          </w:rPr>
          <w:t xml:space="preserve">https://doi.org/ghxc2s</w:t>
        </w:r>
      </w:hyperlink>
      <w:r>
        <w:t xml:space="preserve"> </w:t>
      </w:r>
      <w:r>
        <w:br/>
      </w:r>
      <w:r>
        <w:t xml:space="preserve">DOI:</w:t>
      </w:r>
      <w:r>
        <w:t xml:space="preserve"> </w:t>
      </w:r>
      <w:hyperlink r:id="rId403">
        <w:r>
          <w:rPr>
            <w:rStyle w:val="Hyperlink"/>
          </w:rPr>
          <w:t xml:space="preserve">10.1186/s12936-019-2738-6</w:t>
        </w:r>
      </w:hyperlink>
      <w:r>
        <w:t xml:space="preserve"> </w:t>
      </w:r>
      <w:r>
        <w:t xml:space="preserve">· PMID:</w:t>
      </w:r>
      <w:r>
        <w:t xml:space="preserve"> </w:t>
      </w:r>
      <w:hyperlink r:id="rId404">
        <w:r>
          <w:rPr>
            <w:rStyle w:val="Hyperlink"/>
          </w:rPr>
          <w:t xml:space="preserve">30914051</w:t>
        </w:r>
      </w:hyperlink>
      <w:r>
        <w:t xml:space="preserve"> </w:t>
      </w:r>
      <w:r>
        <w:t xml:space="preserve">· PMCID:</w:t>
      </w:r>
      <w:r>
        <w:t xml:space="preserve"> </w:t>
      </w:r>
      <w:hyperlink r:id="rId405">
        <w:r>
          <w:rPr>
            <w:rStyle w:val="Hyperlink"/>
          </w:rPr>
          <w:t xml:space="preserve">PMC6434877</w:t>
        </w:r>
      </w:hyperlink>
    </w:p>
    <w:bookmarkEnd w:id="406"/>
    <w:bookmarkStart w:id="411" w:name="ref-dB1ebxOj"/>
    <w:p>
      <w:pPr>
        <w:pStyle w:val="Bibliography"/>
      </w:pPr>
      <w:r>
        <w:t xml:space="preserve">42.</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07">
        <w:r>
          <w:rPr>
            <w:rStyle w:val="Hyperlink"/>
          </w:rPr>
          <w:t xml:space="preserve">https://doi.org/ghcqgf</w:t>
        </w:r>
      </w:hyperlink>
      <w:r>
        <w:t xml:space="preserve"> </w:t>
      </w:r>
      <w:r>
        <w:br/>
      </w:r>
      <w:r>
        <w:t xml:space="preserve">DOI:</w:t>
      </w:r>
      <w:r>
        <w:t xml:space="preserve"> </w:t>
      </w:r>
      <w:hyperlink r:id="rId408">
        <w:r>
          <w:rPr>
            <w:rStyle w:val="Hyperlink"/>
          </w:rPr>
          <w:t xml:space="preserve">10.1186/1475-2875-12-149</w:t>
        </w:r>
      </w:hyperlink>
      <w:r>
        <w:t xml:space="preserve"> </w:t>
      </w:r>
      <w:r>
        <w:t xml:space="preserve">· PMID:</w:t>
      </w:r>
      <w:r>
        <w:t xml:space="preserve"> </w:t>
      </w:r>
      <w:hyperlink r:id="rId409">
        <w:r>
          <w:rPr>
            <w:rStyle w:val="Hyperlink"/>
          </w:rPr>
          <w:t xml:space="preserve">23638757</w:t>
        </w:r>
      </w:hyperlink>
      <w:r>
        <w:t xml:space="preserve"> </w:t>
      </w:r>
      <w:r>
        <w:t xml:space="preserve">· PMCID:</w:t>
      </w:r>
      <w:r>
        <w:t xml:space="preserve"> </w:t>
      </w:r>
      <w:hyperlink r:id="rId410">
        <w:r>
          <w:rPr>
            <w:rStyle w:val="Hyperlink"/>
          </w:rPr>
          <w:t xml:space="preserve">PMC3655935</w:t>
        </w:r>
      </w:hyperlink>
    </w:p>
    <w:bookmarkEnd w:id="411"/>
    <w:bookmarkStart w:id="416" w:name="ref-1EjgFGIf9"/>
    <w:p>
      <w:pPr>
        <w:pStyle w:val="Bibliography"/>
      </w:pPr>
      <w:r>
        <w:t xml:space="preserve">43.</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12">
        <w:r>
          <w:rPr>
            <w:rStyle w:val="Hyperlink"/>
          </w:rPr>
          <w:t xml:space="preserve">https://doi.org/b97c6c</w:t>
        </w:r>
      </w:hyperlink>
      <w:r>
        <w:t xml:space="preserve"> </w:t>
      </w:r>
      <w:r>
        <w:br/>
      </w:r>
      <w:r>
        <w:t xml:space="preserve">DOI:</w:t>
      </w:r>
      <w:r>
        <w:t xml:space="preserve"> </w:t>
      </w:r>
      <w:hyperlink r:id="rId413">
        <w:r>
          <w:rPr>
            <w:rStyle w:val="Hyperlink"/>
          </w:rPr>
          <w:t xml:space="preserve">10.1186/1475-2875-7-182</w:t>
        </w:r>
      </w:hyperlink>
      <w:r>
        <w:t xml:space="preserve"> </w:t>
      </w:r>
      <w:r>
        <w:t xml:space="preserve">· PMID:</w:t>
      </w:r>
      <w:r>
        <w:t xml:space="preserve"> </w:t>
      </w:r>
      <w:hyperlink r:id="rId414">
        <w:r>
          <w:rPr>
            <w:rStyle w:val="Hyperlink"/>
          </w:rPr>
          <w:t xml:space="preserve">18803885</w:t>
        </w:r>
      </w:hyperlink>
      <w:r>
        <w:t xml:space="preserve"> </w:t>
      </w:r>
      <w:r>
        <w:t xml:space="preserve">· PMCID:</w:t>
      </w:r>
      <w:r>
        <w:t xml:space="preserve"> </w:t>
      </w:r>
      <w:hyperlink r:id="rId415">
        <w:r>
          <w:rPr>
            <w:rStyle w:val="Hyperlink"/>
          </w:rPr>
          <w:t xml:space="preserve">PMC2569043</w:t>
        </w:r>
      </w:hyperlink>
    </w:p>
    <w:bookmarkEnd w:id="416"/>
    <w:bookmarkStart w:id="421" w:name="ref-mJ3VTNed"/>
    <w:p>
      <w:pPr>
        <w:pStyle w:val="Bibliography"/>
      </w:pPr>
      <w:r>
        <w:t xml:space="preserve">44.</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17">
        <w:r>
          <w:rPr>
            <w:rStyle w:val="Hyperlink"/>
          </w:rPr>
          <w:t xml:space="preserve">https://www.ncbi.nlm.nih.gov/pmc/articles/PMC3606099/</w:t>
        </w:r>
      </w:hyperlink>
      <w:r>
        <w:t xml:space="preserve"> </w:t>
      </w:r>
      <w:r>
        <w:br/>
      </w:r>
      <w:r>
        <w:t xml:space="preserve">DOI:</w:t>
      </w:r>
      <w:r>
        <w:t xml:space="preserve"> </w:t>
      </w:r>
      <w:hyperlink r:id="rId418">
        <w:r>
          <w:rPr>
            <w:rStyle w:val="Hyperlink"/>
          </w:rPr>
          <w:t xml:space="preserve">10.1534/genetics.112.148718</w:t>
        </w:r>
      </w:hyperlink>
      <w:r>
        <w:t xml:space="preserve"> </w:t>
      </w:r>
      <w:r>
        <w:t xml:space="preserve">· PMID:</w:t>
      </w:r>
      <w:r>
        <w:t xml:space="preserve"> </w:t>
      </w:r>
      <w:hyperlink r:id="rId419">
        <w:r>
          <w:rPr>
            <w:rStyle w:val="Hyperlink"/>
          </w:rPr>
          <w:t xml:space="preserve">23335339</w:t>
        </w:r>
      </w:hyperlink>
      <w:r>
        <w:t xml:space="preserve"> </w:t>
      </w:r>
      <w:r>
        <w:t xml:space="preserve">· PMCID:</w:t>
      </w:r>
      <w:r>
        <w:t xml:space="preserve"> </w:t>
      </w:r>
      <w:hyperlink r:id="rId420">
        <w:r>
          <w:rPr>
            <w:rStyle w:val="Hyperlink"/>
          </w:rPr>
          <w:t xml:space="preserve">PMC3606099</w:t>
        </w:r>
      </w:hyperlink>
    </w:p>
    <w:bookmarkEnd w:id="421"/>
    <w:bookmarkStart w:id="424" w:name="ref-eTFJNJEG"/>
    <w:p>
      <w:pPr>
        <w:pStyle w:val="Bibliography"/>
      </w:pPr>
      <w:r>
        <w:t xml:space="preserve">45.</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22">
        <w:r>
          <w:rPr>
            <w:rStyle w:val="Hyperlink"/>
          </w:rPr>
          <w:t xml:space="preserve">https://www.ncbi.nlm.nih.gov/pubmed/394408</w:t>
        </w:r>
      </w:hyperlink>
      <w:r>
        <w:t xml:space="preserve"> </w:t>
      </w:r>
      <w:r>
        <w:br/>
      </w:r>
      <w:r>
        <w:t xml:space="preserve">DOI:</w:t>
      </w:r>
      <w:r>
        <w:t xml:space="preserve"> </w:t>
      </w:r>
      <w:hyperlink r:id="rId423">
        <w:r>
          <w:rPr>
            <w:rStyle w:val="Hyperlink"/>
          </w:rPr>
          <w:t xml:space="preserve">10.1016/0035-9203(79)90036-1</w:t>
        </w:r>
      </w:hyperlink>
      <w:r>
        <w:t xml:space="preserve"> </w:t>
      </w:r>
      <w:r>
        <w:t xml:space="preserve">· PMID:</w:t>
      </w:r>
      <w:r>
        <w:t xml:space="preserve"> </w:t>
      </w:r>
      <w:hyperlink r:id="rId422">
        <w:r>
          <w:rPr>
            <w:rStyle w:val="Hyperlink"/>
          </w:rPr>
          <w:t xml:space="preserve">394408</w:t>
        </w:r>
      </w:hyperlink>
    </w:p>
    <w:bookmarkEnd w:id="424"/>
    <w:bookmarkStart w:id="426" w:name="ref-Z6MC0qXg"/>
    <w:p>
      <w:pPr>
        <w:pStyle w:val="Bibliography"/>
      </w:pPr>
      <w:r>
        <w:t xml:space="preserve">46.</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25">
        <w:r>
          <w:rPr>
            <w:rStyle w:val="Hyperlink"/>
          </w:rPr>
          <w:t xml:space="preserve">https://www.ncbi.nlm.nih.gov/pubmed/10645562</w:t>
        </w:r>
      </w:hyperlink>
      <w:r>
        <w:t xml:space="preserve"> </w:t>
      </w:r>
      <w:r>
        <w:br/>
      </w:r>
      <w:r>
        <w:t xml:space="preserve">PMID:</w:t>
      </w:r>
      <w:r>
        <w:t xml:space="preserve"> </w:t>
      </w:r>
      <w:hyperlink r:id="rId425">
        <w:r>
          <w:rPr>
            <w:rStyle w:val="Hyperlink"/>
          </w:rPr>
          <w:t xml:space="preserve">10645562</w:t>
        </w:r>
      </w:hyperlink>
    </w:p>
    <w:bookmarkEnd w:id="426"/>
    <w:bookmarkStart w:id="431" w:name="ref-Px2G7gld"/>
    <w:p>
      <w:pPr>
        <w:pStyle w:val="Bibliography"/>
      </w:pPr>
      <w:r>
        <w:t xml:space="preserve">47.</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27">
        <w:r>
          <w:rPr>
            <w:rStyle w:val="Hyperlink"/>
          </w:rPr>
          <w:t xml:space="preserve">https://doi.org/ghcqgh</w:t>
        </w:r>
      </w:hyperlink>
      <w:r>
        <w:t xml:space="preserve"> </w:t>
      </w:r>
      <w:r>
        <w:br/>
      </w:r>
      <w:r>
        <w:t xml:space="preserve">DOI:</w:t>
      </w:r>
      <w:r>
        <w:t xml:space="preserve"> </w:t>
      </w:r>
      <w:hyperlink r:id="rId428">
        <w:r>
          <w:rPr>
            <w:rStyle w:val="Hyperlink"/>
          </w:rPr>
          <w:t xml:space="preserve">10.1186/s12936-016-1203-z</w:t>
        </w:r>
      </w:hyperlink>
      <w:r>
        <w:t xml:space="preserve"> </w:t>
      </w:r>
      <w:r>
        <w:t xml:space="preserve">· PMID:</w:t>
      </w:r>
      <w:r>
        <w:t xml:space="preserve"> </w:t>
      </w:r>
      <w:hyperlink r:id="rId429">
        <w:r>
          <w:rPr>
            <w:rStyle w:val="Hyperlink"/>
          </w:rPr>
          <w:t xml:space="preserve">26980461</w:t>
        </w:r>
      </w:hyperlink>
      <w:r>
        <w:t xml:space="preserve"> </w:t>
      </w:r>
      <w:r>
        <w:t xml:space="preserve">· PMCID:</w:t>
      </w:r>
      <w:r>
        <w:t xml:space="preserve"> </w:t>
      </w:r>
      <w:hyperlink r:id="rId430">
        <w:r>
          <w:rPr>
            <w:rStyle w:val="Hyperlink"/>
          </w:rPr>
          <w:t xml:space="preserve">PMC4793517</w:t>
        </w:r>
      </w:hyperlink>
    </w:p>
    <w:bookmarkEnd w:id="431"/>
    <w:bookmarkStart w:id="436" w:name="ref-m3y4gwzb"/>
    <w:p>
      <w:pPr>
        <w:pStyle w:val="Bibliography"/>
      </w:pPr>
      <w:r>
        <w:t xml:space="preserve">48.</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32">
        <w:r>
          <w:rPr>
            <w:rStyle w:val="Hyperlink"/>
          </w:rPr>
          <w:t xml:space="preserve">https://doi.org/gdkzsz</w:t>
        </w:r>
      </w:hyperlink>
      <w:r>
        <w:t xml:space="preserve"> </w:t>
      </w:r>
      <w:r>
        <w:br/>
      </w:r>
      <w:r>
        <w:t xml:space="preserve">DOI:</w:t>
      </w:r>
      <w:r>
        <w:t xml:space="preserve"> </w:t>
      </w:r>
      <w:hyperlink r:id="rId433">
        <w:r>
          <w:rPr>
            <w:rStyle w:val="Hyperlink"/>
          </w:rPr>
          <w:t xml:space="preserve">10.1186/1475-2875-13-111</w:t>
        </w:r>
      </w:hyperlink>
      <w:r>
        <w:t xml:space="preserve"> </w:t>
      </w:r>
      <w:r>
        <w:t xml:space="preserve">· PMID:</w:t>
      </w:r>
      <w:r>
        <w:t xml:space="preserve"> </w:t>
      </w:r>
      <w:hyperlink r:id="rId434">
        <w:r>
          <w:rPr>
            <w:rStyle w:val="Hyperlink"/>
          </w:rPr>
          <w:t xml:space="preserve">24656206</w:t>
        </w:r>
      </w:hyperlink>
      <w:r>
        <w:t xml:space="preserve"> </w:t>
      </w:r>
      <w:r>
        <w:t xml:space="preserve">· PMCID:</w:t>
      </w:r>
      <w:r>
        <w:t xml:space="preserve"> </w:t>
      </w:r>
      <w:hyperlink r:id="rId435">
        <w:r>
          <w:rPr>
            <w:rStyle w:val="Hyperlink"/>
          </w:rPr>
          <w:t xml:space="preserve">PMC4001112</w:t>
        </w:r>
      </w:hyperlink>
    </w:p>
    <w:bookmarkEnd w:id="436"/>
    <w:bookmarkStart w:id="438" w:name="ref-7D6mNysA"/>
    <w:p>
      <w:pPr>
        <w:pStyle w:val="Bibliography"/>
      </w:pPr>
      <w:r>
        <w:t xml:space="preserve">49.</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37">
        <w:r>
          <w:rPr>
            <w:rStyle w:val="Hyperlink"/>
          </w:rPr>
          <w:t xml:space="preserve">https://www.ncbi.nlm.nih.gov/pubmed/16896122</w:t>
        </w:r>
      </w:hyperlink>
      <w:r>
        <w:t xml:space="preserve"> </w:t>
      </w:r>
      <w:r>
        <w:br/>
      </w:r>
      <w:r>
        <w:t xml:space="preserve">PMID:</w:t>
      </w:r>
      <w:r>
        <w:t xml:space="preserve"> </w:t>
      </w:r>
      <w:hyperlink r:id="rId437">
        <w:r>
          <w:rPr>
            <w:rStyle w:val="Hyperlink"/>
          </w:rPr>
          <w:t xml:space="preserve">16896122</w:t>
        </w:r>
      </w:hyperlink>
    </w:p>
    <w:bookmarkEnd w:id="438"/>
    <w:bookmarkStart w:id="441" w:name="ref-19o13dRo9"/>
    <w:p>
      <w:pPr>
        <w:pStyle w:val="Bibliography"/>
      </w:pPr>
      <w:r>
        <w:t xml:space="preserve">50.</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39">
        <w:r>
          <w:rPr>
            <w:rStyle w:val="Hyperlink"/>
          </w:rPr>
          <w:t xml:space="preserve">https://www.ncbi.nlm.nih.gov/pubmed/19303125</w:t>
        </w:r>
      </w:hyperlink>
      <w:r>
        <w:t xml:space="preserve"> </w:t>
      </w:r>
      <w:r>
        <w:br/>
      </w:r>
      <w:r>
        <w:t xml:space="preserve">DOI:</w:t>
      </w:r>
      <w:r>
        <w:t xml:space="preserve"> </w:t>
      </w:r>
      <w:hyperlink r:id="rId440">
        <w:r>
          <w:rPr>
            <w:rStyle w:val="Hyperlink"/>
          </w:rPr>
          <w:t xml:space="preserve">10.1016/j.trstmh.2009.02.014</w:t>
        </w:r>
      </w:hyperlink>
      <w:r>
        <w:t xml:space="preserve"> </w:t>
      </w:r>
      <w:r>
        <w:t xml:space="preserve">· PMID:</w:t>
      </w:r>
      <w:r>
        <w:t xml:space="preserve"> </w:t>
      </w:r>
      <w:hyperlink r:id="rId439">
        <w:r>
          <w:rPr>
            <w:rStyle w:val="Hyperlink"/>
          </w:rPr>
          <w:t xml:space="preserve">19303125</w:t>
        </w:r>
      </w:hyperlink>
    </w:p>
    <w:bookmarkEnd w:id="441"/>
    <w:bookmarkStart w:id="446" w:name="ref-16MD5kWB3"/>
    <w:p>
      <w:pPr>
        <w:pStyle w:val="Bibliography"/>
      </w:pPr>
      <w:r>
        <w:t xml:space="preserve">51.</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42">
        <w:r>
          <w:rPr>
            <w:rStyle w:val="Hyperlink"/>
          </w:rPr>
          <w:t xml:space="preserve">https://www.ncbi.nlm.nih.gov/pmc/articles/PMC3543752/</w:t>
        </w:r>
      </w:hyperlink>
      <w:r>
        <w:t xml:space="preserve"> </w:t>
      </w:r>
      <w:r>
        <w:br/>
      </w:r>
      <w:r>
        <w:t xml:space="preserve">DOI:</w:t>
      </w:r>
      <w:r>
        <w:t xml:space="preserve"> </w:t>
      </w:r>
      <w:hyperlink r:id="rId443">
        <w:r>
          <w:rPr>
            <w:rStyle w:val="Hyperlink"/>
          </w:rPr>
          <w:t xml:space="preserve">10.1111/j.1365-2915.2012.01055.x</w:t>
        </w:r>
      </w:hyperlink>
      <w:r>
        <w:t xml:space="preserve"> </w:t>
      </w:r>
      <w:r>
        <w:t xml:space="preserve">· PMID:</w:t>
      </w:r>
      <w:r>
        <w:t xml:space="preserve"> </w:t>
      </w:r>
      <w:hyperlink r:id="rId444">
        <w:r>
          <w:rPr>
            <w:rStyle w:val="Hyperlink"/>
          </w:rPr>
          <w:t xml:space="preserve">23046446</w:t>
        </w:r>
      </w:hyperlink>
      <w:r>
        <w:t xml:space="preserve"> </w:t>
      </w:r>
      <w:r>
        <w:t xml:space="preserve">· PMCID:</w:t>
      </w:r>
      <w:r>
        <w:t xml:space="preserve"> </w:t>
      </w:r>
      <w:hyperlink r:id="rId445">
        <w:r>
          <w:rPr>
            <w:rStyle w:val="Hyperlink"/>
          </w:rPr>
          <w:t xml:space="preserve">PMC3543752</w:t>
        </w:r>
      </w:hyperlink>
    </w:p>
    <w:bookmarkEnd w:id="446"/>
    <w:bookmarkStart w:id="451" w:name="ref-QHmnxjQ3"/>
    <w:p>
      <w:pPr>
        <w:pStyle w:val="Bibliography"/>
      </w:pPr>
      <w:r>
        <w:t xml:space="preserve">52.</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47">
        <w:r>
          <w:rPr>
            <w:rStyle w:val="Hyperlink"/>
          </w:rPr>
          <w:t xml:space="preserve">https://www.ncbi.nlm.nih.gov/pmc/articles/PMC4124135/</w:t>
        </w:r>
      </w:hyperlink>
      <w:r>
        <w:t xml:space="preserve"> </w:t>
      </w:r>
      <w:r>
        <w:br/>
      </w:r>
      <w:r>
        <w:t xml:space="preserve">DOI:</w:t>
      </w:r>
      <w:r>
        <w:t xml:space="preserve"> </w:t>
      </w:r>
      <w:hyperlink r:id="rId448">
        <w:r>
          <w:rPr>
            <w:rStyle w:val="Hyperlink"/>
          </w:rPr>
          <w:t xml:space="preserve">10.1186/1756-3305-7-345</w:t>
        </w:r>
      </w:hyperlink>
      <w:r>
        <w:t xml:space="preserve"> </w:t>
      </w:r>
      <w:r>
        <w:t xml:space="preserve">· PMID:</w:t>
      </w:r>
      <w:r>
        <w:t xml:space="preserve"> </w:t>
      </w:r>
      <w:hyperlink r:id="rId449">
        <w:r>
          <w:rPr>
            <w:rStyle w:val="Hyperlink"/>
          </w:rPr>
          <w:t xml:space="preserve">25060488</w:t>
        </w:r>
      </w:hyperlink>
      <w:r>
        <w:t xml:space="preserve"> </w:t>
      </w:r>
      <w:r>
        <w:t xml:space="preserve">· PMCID:</w:t>
      </w:r>
      <w:r>
        <w:t xml:space="preserve"> </w:t>
      </w:r>
      <w:hyperlink r:id="rId450">
        <w:r>
          <w:rPr>
            <w:rStyle w:val="Hyperlink"/>
          </w:rPr>
          <w:t xml:space="preserve">PMC4124135</w:t>
        </w:r>
      </w:hyperlink>
    </w:p>
    <w:bookmarkEnd w:id="451"/>
    <w:bookmarkStart w:id="456" w:name="ref-z9HqxYF3"/>
    <w:p>
      <w:pPr>
        <w:pStyle w:val="Bibliography"/>
      </w:pPr>
      <w:r>
        <w:t xml:space="preserve">53.</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52">
        <w:r>
          <w:rPr>
            <w:rStyle w:val="Hyperlink"/>
          </w:rPr>
          <w:t xml:space="preserve">https://doi.org/f56k77</w:t>
        </w:r>
      </w:hyperlink>
      <w:r>
        <w:t xml:space="preserve"> </w:t>
      </w:r>
      <w:r>
        <w:br/>
      </w:r>
      <w:r>
        <w:t xml:space="preserve">DOI:</w:t>
      </w:r>
      <w:r>
        <w:t xml:space="preserve"> </w:t>
      </w:r>
      <w:hyperlink r:id="rId453">
        <w:r>
          <w:rPr>
            <w:rStyle w:val="Hyperlink"/>
          </w:rPr>
          <w:t xml:space="preserve">10.1371/journal.pgen.1004236</w:t>
        </w:r>
      </w:hyperlink>
      <w:r>
        <w:t xml:space="preserve"> </w:t>
      </w:r>
      <w:r>
        <w:t xml:space="preserve">· PMID:</w:t>
      </w:r>
      <w:r>
        <w:t xml:space="preserve"> </w:t>
      </w:r>
      <w:hyperlink r:id="rId454">
        <w:r>
          <w:rPr>
            <w:rStyle w:val="Hyperlink"/>
          </w:rPr>
          <w:t xml:space="preserve">24651294</w:t>
        </w:r>
      </w:hyperlink>
      <w:r>
        <w:t xml:space="preserve"> </w:t>
      </w:r>
      <w:r>
        <w:t xml:space="preserve">· PMCID:</w:t>
      </w:r>
      <w:r>
        <w:t xml:space="preserve"> </w:t>
      </w:r>
      <w:hyperlink r:id="rId455">
        <w:r>
          <w:rPr>
            <w:rStyle w:val="Hyperlink"/>
          </w:rPr>
          <w:t xml:space="preserve">PMC3961184</w:t>
        </w:r>
      </w:hyperlink>
    </w:p>
    <w:bookmarkEnd w:id="456"/>
    <w:bookmarkStart w:id="461" w:name="ref-cQaeXqlZ"/>
    <w:p>
      <w:pPr>
        <w:pStyle w:val="Bibliography"/>
      </w:pPr>
      <w:r>
        <w:t xml:space="preserve">54.</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57">
        <w:r>
          <w:rPr>
            <w:rStyle w:val="Hyperlink"/>
          </w:rPr>
          <w:t xml:space="preserve">https://doi.org/f4cf5g</w:t>
        </w:r>
      </w:hyperlink>
      <w:r>
        <w:t xml:space="preserve"> </w:t>
      </w:r>
      <w:r>
        <w:br/>
      </w:r>
      <w:r>
        <w:t xml:space="preserve">DOI:</w:t>
      </w:r>
      <w:r>
        <w:t xml:space="preserve"> </w:t>
      </w:r>
      <w:hyperlink r:id="rId458">
        <w:r>
          <w:rPr>
            <w:rStyle w:val="Hyperlink"/>
          </w:rPr>
          <w:t xml:space="preserve">10.1016/j.ajhg.2012.09.004</w:t>
        </w:r>
      </w:hyperlink>
      <w:r>
        <w:t xml:space="preserve"> </w:t>
      </w:r>
      <w:r>
        <w:t xml:space="preserve">· PMID:</w:t>
      </w:r>
      <w:r>
        <w:t xml:space="preserve"> </w:t>
      </w:r>
      <w:hyperlink r:id="rId459">
        <w:r>
          <w:rPr>
            <w:rStyle w:val="Hyperlink"/>
          </w:rPr>
          <w:t xml:space="preserve">23103226</w:t>
        </w:r>
      </w:hyperlink>
      <w:r>
        <w:t xml:space="preserve"> </w:t>
      </w:r>
      <w:r>
        <w:t xml:space="preserve">· PMCID:</w:t>
      </w:r>
      <w:r>
        <w:t xml:space="preserve"> </w:t>
      </w:r>
      <w:hyperlink r:id="rId460">
        <w:r>
          <w:rPr>
            <w:rStyle w:val="Hyperlink"/>
          </w:rPr>
          <w:t xml:space="preserve">PMC3487130</w:t>
        </w:r>
      </w:hyperlink>
    </w:p>
    <w:bookmarkEnd w:id="461"/>
    <w:bookmarkEnd w:id="46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8d0172fff0f3de36b7dc31b010baf798ff64bf22"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8d0172fff0f3de36b7dc31b010baf798ff64bf22/"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8d0172fff0f3de36b7dc31b010baf798ff64bf22"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8d0172fff0f3de36b7dc31b010baf798ff64bf22/"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2021-03-24T11:35:55Z</dcterms:created>
  <dcterms:modified xsi:type="dcterms:W3CDTF">2021-03-24T11:35:55Z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